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bottom w:val="none" w:sz="0" w:space="0" w:color="auto"/>
        </w:tblBorders>
        <w:tblLook w:val="04A0"/>
      </w:tblPr>
      <w:tblGrid>
        <w:gridCol w:w="2660"/>
        <w:gridCol w:w="2977"/>
        <w:gridCol w:w="2835"/>
        <w:gridCol w:w="3118"/>
        <w:gridCol w:w="2552"/>
      </w:tblGrid>
      <w:tr w:rsidR="007E5424" w:rsidRPr="002E22C3" w:rsidTr="004211D7">
        <w:trPr>
          <w:trHeight w:val="71"/>
        </w:trPr>
        <w:tc>
          <w:tcPr>
            <w:tcW w:w="2660" w:type="dxa"/>
          </w:tcPr>
          <w:p w:rsidR="007E5424" w:rsidRPr="002E22C3" w:rsidRDefault="007E5424" w:rsidP="00272E8D">
            <w:pPr>
              <w:jc w:val="center"/>
              <w:rPr>
                <w:b/>
              </w:rPr>
            </w:pPr>
            <w:r w:rsidRPr="002E22C3">
              <w:rPr>
                <w:b/>
              </w:rPr>
              <w:t>Θέμα Α</w:t>
            </w:r>
          </w:p>
        </w:tc>
        <w:tc>
          <w:tcPr>
            <w:tcW w:w="2977" w:type="dxa"/>
          </w:tcPr>
          <w:p w:rsidR="007E5424" w:rsidRPr="002E22C3" w:rsidRDefault="007E5424" w:rsidP="00272E8D">
            <w:pPr>
              <w:jc w:val="center"/>
              <w:rPr>
                <w:b/>
              </w:rPr>
            </w:pPr>
            <w:r w:rsidRPr="002E22C3">
              <w:rPr>
                <w:b/>
              </w:rPr>
              <w:t>Θέμα Β</w:t>
            </w:r>
          </w:p>
        </w:tc>
        <w:tc>
          <w:tcPr>
            <w:tcW w:w="2835" w:type="dxa"/>
          </w:tcPr>
          <w:p w:rsidR="007E5424" w:rsidRPr="002E22C3" w:rsidRDefault="007E5424" w:rsidP="00272E8D">
            <w:pPr>
              <w:jc w:val="center"/>
              <w:rPr>
                <w:b/>
              </w:rPr>
            </w:pPr>
            <w:r w:rsidRPr="002E22C3">
              <w:rPr>
                <w:b/>
              </w:rPr>
              <w:t>Θέμα Γ</w:t>
            </w:r>
          </w:p>
        </w:tc>
        <w:tc>
          <w:tcPr>
            <w:tcW w:w="3118" w:type="dxa"/>
          </w:tcPr>
          <w:p w:rsidR="007E5424" w:rsidRPr="002E22C3" w:rsidRDefault="007E5424" w:rsidP="00272E8D">
            <w:pPr>
              <w:jc w:val="center"/>
              <w:rPr>
                <w:b/>
              </w:rPr>
            </w:pPr>
            <w:r w:rsidRPr="002E22C3">
              <w:rPr>
                <w:b/>
              </w:rPr>
              <w:t>Θέμα Δ</w:t>
            </w:r>
          </w:p>
        </w:tc>
        <w:tc>
          <w:tcPr>
            <w:tcW w:w="2552" w:type="dxa"/>
          </w:tcPr>
          <w:p w:rsidR="007E5424" w:rsidRPr="002E22C3" w:rsidRDefault="007E5424" w:rsidP="00272E8D">
            <w:pPr>
              <w:jc w:val="center"/>
              <w:rPr>
                <w:b/>
              </w:rPr>
            </w:pPr>
            <w:r w:rsidRPr="002E22C3">
              <w:rPr>
                <w:b/>
              </w:rPr>
              <w:t>Γενική άποψη</w:t>
            </w:r>
          </w:p>
        </w:tc>
      </w:tr>
      <w:tr w:rsidR="007E5424" w:rsidTr="002E22C3">
        <w:trPr>
          <w:trHeight w:val="4332"/>
        </w:trPr>
        <w:tc>
          <w:tcPr>
            <w:tcW w:w="2660" w:type="dxa"/>
          </w:tcPr>
          <w:p w:rsidR="007E5424" w:rsidRDefault="007E5424" w:rsidP="002E22C3">
            <w:pPr>
              <w:jc w:val="both"/>
            </w:pPr>
            <w:r>
              <w:t>Α1. Τα τυπικά Σ – Λ με ενίσχυση της νέας ύλης και του 6</w:t>
            </w:r>
            <w:r w:rsidRPr="00A51884">
              <w:rPr>
                <w:vertAlign w:val="superscript"/>
              </w:rPr>
              <w:t>ου</w:t>
            </w:r>
            <w:r>
              <w:t xml:space="preserve"> κεφαλαίου</w:t>
            </w:r>
          </w:p>
          <w:p w:rsidR="007E5424" w:rsidRDefault="007E5424" w:rsidP="002E22C3">
            <w:pPr>
              <w:jc w:val="both"/>
            </w:pPr>
            <w:r>
              <w:t xml:space="preserve">Α2. Θεωρία από την νέα ύλη – </w:t>
            </w:r>
            <w:proofErr w:type="spellStart"/>
            <w:r>
              <w:t>εκσφαλμάτωση</w:t>
            </w:r>
            <w:proofErr w:type="spellEnd"/>
            <w:r>
              <w:t xml:space="preserve"> , ουρά, στοίβα και «διαίρει και βασίλευε»</w:t>
            </w:r>
          </w:p>
          <w:p w:rsidR="007E5424" w:rsidRDefault="007E5424" w:rsidP="002E22C3">
            <w:pPr>
              <w:jc w:val="both"/>
            </w:pPr>
            <w:r>
              <w:t>Α3. Μετατροπή μεταξύ δομών επανάληψης και μεταξύ δομών επιλογής ταυτόχρονα</w:t>
            </w:r>
          </w:p>
          <w:p w:rsidR="007E5424" w:rsidRDefault="007E5424" w:rsidP="002E22C3">
            <w:pPr>
              <w:jc w:val="both"/>
            </w:pPr>
            <w:r>
              <w:t>Α4. «Πόσες επαναλήψεις θα γίνουν….» ή «τι θα εμφανιστεί…»</w:t>
            </w:r>
          </w:p>
          <w:p w:rsidR="007E5424" w:rsidRDefault="007E5424" w:rsidP="002E22C3">
            <w:pPr>
              <w:jc w:val="both"/>
            </w:pPr>
            <w:r>
              <w:t xml:space="preserve">Α5. Συμπλήρωση κενών για τον υπολογισμό των όρων μίας ακολουθίας (αριθμητικής προόδου πχ).  </w:t>
            </w:r>
          </w:p>
        </w:tc>
        <w:tc>
          <w:tcPr>
            <w:tcW w:w="2977" w:type="dxa"/>
          </w:tcPr>
          <w:p w:rsidR="007E5424" w:rsidRDefault="007E5424" w:rsidP="002E22C3">
            <w:pPr>
              <w:jc w:val="both"/>
            </w:pPr>
            <w:r>
              <w:t>Β1. Κάποια λειτουργία ουράς και στοίβας με συμπλήρωση κενών , τροποποιημένη κατάλληλα ώστε να δουλεύει για την εισαγωγή ή εξαγωγή τριών συνεχόμενων αριθμών με μια ιδιότητα (άρτιοι – περιττοί)</w:t>
            </w:r>
          </w:p>
          <w:p w:rsidR="007E5424" w:rsidRDefault="007E5424" w:rsidP="002E22C3">
            <w:pPr>
              <w:jc w:val="both"/>
            </w:pPr>
            <w:r>
              <w:t>Β2. Εκσφαλμάτωση τμήματος κώδικα</w:t>
            </w:r>
          </w:p>
        </w:tc>
        <w:tc>
          <w:tcPr>
            <w:tcW w:w="2835" w:type="dxa"/>
          </w:tcPr>
          <w:p w:rsidR="007E5424" w:rsidRDefault="007E5424" w:rsidP="002E22C3">
            <w:pPr>
              <w:jc w:val="both"/>
            </w:pPr>
            <w:r>
              <w:t xml:space="preserve">Άσκηση χωρίς πίνακες με κλασικά ερωτήματα (μέσος όρος, </w:t>
            </w:r>
            <w:r>
              <w:rPr>
                <w:lang w:val="en-US"/>
              </w:rPr>
              <w:t>min</w:t>
            </w:r>
            <w:r>
              <w:t xml:space="preserve">, </w:t>
            </w:r>
            <w:proofErr w:type="spellStart"/>
            <w:r>
              <w:t>μαχ</w:t>
            </w:r>
            <w:proofErr w:type="spellEnd"/>
            <w:r w:rsidRPr="008B2E7C">
              <w:t xml:space="preserve"> </w:t>
            </w:r>
            <w:r>
              <w:t xml:space="preserve">κλπ) </w:t>
            </w:r>
          </w:p>
          <w:p w:rsidR="007E5424" w:rsidRDefault="007E5424" w:rsidP="002E22C3">
            <w:pPr>
              <w:jc w:val="both"/>
            </w:pPr>
            <w:r>
              <w:t xml:space="preserve">Ή </w:t>
            </w:r>
          </w:p>
          <w:p w:rsidR="007E5424" w:rsidRDefault="007E5424" w:rsidP="002E22C3">
            <w:pPr>
              <w:jc w:val="both"/>
            </w:pPr>
            <w:r>
              <w:t>Μενού επιλογών με συχνότητες.</w:t>
            </w:r>
          </w:p>
          <w:p w:rsidR="007E5424" w:rsidRDefault="007E5424" w:rsidP="002E22C3">
            <w:pPr>
              <w:jc w:val="both"/>
            </w:pPr>
          </w:p>
        </w:tc>
        <w:tc>
          <w:tcPr>
            <w:tcW w:w="3118" w:type="dxa"/>
          </w:tcPr>
          <w:p w:rsidR="007E5424" w:rsidRDefault="007E5424" w:rsidP="002E22C3">
            <w:pPr>
              <w:jc w:val="both"/>
            </w:pPr>
            <w:r>
              <w:t xml:space="preserve">Δισδιάστατοι και τυπικές επεξεργασίες πινάκων </w:t>
            </w:r>
          </w:p>
          <w:p w:rsidR="007E5424" w:rsidRDefault="007E5424" w:rsidP="002E22C3">
            <w:pPr>
              <w:jc w:val="both"/>
            </w:pPr>
            <w:r>
              <w:t xml:space="preserve">Ή </w:t>
            </w:r>
          </w:p>
          <w:p w:rsidR="007E5424" w:rsidRDefault="007E5424" w:rsidP="002E22C3">
            <w:pPr>
              <w:jc w:val="both"/>
            </w:pPr>
            <w:r>
              <w:t>Λειτουργίες ουράς στοίβας σε υποπρόγραμμα και σχετικό σενάριο.</w:t>
            </w:r>
          </w:p>
          <w:p w:rsidR="007E5424" w:rsidRDefault="007E5424" w:rsidP="002E22C3">
            <w:pPr>
              <w:jc w:val="both"/>
            </w:pPr>
          </w:p>
        </w:tc>
        <w:tc>
          <w:tcPr>
            <w:tcW w:w="2552" w:type="dxa"/>
          </w:tcPr>
          <w:p w:rsidR="007E5424" w:rsidRPr="008B2E7C" w:rsidRDefault="007E5424" w:rsidP="002E22C3">
            <w:pPr>
              <w:jc w:val="both"/>
            </w:pPr>
            <w:r>
              <w:t xml:space="preserve">Τα θέματα πιστεύω θα είναι μέτριας και κλιμακούμενης δυσκολίας. Τέλος δεν αποκλείεται να </w:t>
            </w:r>
            <w:proofErr w:type="spellStart"/>
            <w:r>
              <w:t>μπεί</w:t>
            </w:r>
            <w:proofErr w:type="spellEnd"/>
            <w:r>
              <w:t xml:space="preserve"> θέμα ατόφιο από τα σχολικά εγχειρίδια (οδηγίες μελέτης και συμπληρωματικό)</w:t>
            </w:r>
          </w:p>
          <w:p w:rsidR="007E5424" w:rsidRDefault="007E5424" w:rsidP="002E22C3">
            <w:pPr>
              <w:jc w:val="both"/>
            </w:pPr>
          </w:p>
        </w:tc>
      </w:tr>
      <w:tr w:rsidR="007E5424" w:rsidTr="002E22C3">
        <w:tc>
          <w:tcPr>
            <w:tcW w:w="2660" w:type="dxa"/>
          </w:tcPr>
          <w:p w:rsidR="007E5424" w:rsidRDefault="007E5424"/>
        </w:tc>
        <w:tc>
          <w:tcPr>
            <w:tcW w:w="2977" w:type="dxa"/>
          </w:tcPr>
          <w:p w:rsidR="007E5424" w:rsidRDefault="007E5424"/>
          <w:p w:rsidR="004211D7" w:rsidRDefault="004211D7"/>
          <w:p w:rsidR="004211D7" w:rsidRDefault="004211D7"/>
          <w:p w:rsidR="004211D7" w:rsidRDefault="004211D7"/>
          <w:p w:rsidR="004211D7" w:rsidRDefault="004211D7"/>
        </w:tc>
        <w:tc>
          <w:tcPr>
            <w:tcW w:w="2835" w:type="dxa"/>
          </w:tcPr>
          <w:p w:rsidR="007E5424" w:rsidRDefault="007E5424"/>
        </w:tc>
        <w:tc>
          <w:tcPr>
            <w:tcW w:w="3118" w:type="dxa"/>
          </w:tcPr>
          <w:p w:rsidR="007E5424" w:rsidRDefault="007E5424"/>
        </w:tc>
        <w:tc>
          <w:tcPr>
            <w:tcW w:w="2552" w:type="dxa"/>
          </w:tcPr>
          <w:p w:rsidR="007E5424" w:rsidRDefault="007E5424"/>
        </w:tc>
      </w:tr>
    </w:tbl>
    <w:p w:rsidR="008B2E7C" w:rsidRPr="008B2E7C" w:rsidRDefault="008B2E7C"/>
    <w:sectPr w:rsidR="008B2E7C" w:rsidRPr="008B2E7C" w:rsidSect="004211D7">
      <w:pgSz w:w="16838" w:h="11906" w:orient="landscape"/>
      <w:pgMar w:top="851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A51884"/>
    <w:rsid w:val="000429B0"/>
    <w:rsid w:val="000C7A92"/>
    <w:rsid w:val="00272E8D"/>
    <w:rsid w:val="002E22C3"/>
    <w:rsid w:val="00371F0D"/>
    <w:rsid w:val="004211D7"/>
    <w:rsid w:val="007E5424"/>
    <w:rsid w:val="008B0FFA"/>
    <w:rsid w:val="008B2E7C"/>
    <w:rsid w:val="00A51884"/>
    <w:rsid w:val="00D90FC8"/>
    <w:rsid w:val="00FE3C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F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54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163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Νίκος</dc:creator>
  <cp:lastModifiedBy>Νίκος</cp:lastModifiedBy>
  <cp:revision>1</cp:revision>
  <dcterms:created xsi:type="dcterms:W3CDTF">2020-05-24T10:11:00Z</dcterms:created>
  <dcterms:modified xsi:type="dcterms:W3CDTF">2020-05-24T10:55:00Z</dcterms:modified>
</cp:coreProperties>
</file>