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FF0000"/>
          <w:sz w:val="28"/>
          <w:szCs w:val="28"/>
          <w:lang w:eastAsia="el-GR"/>
        </w:rPr>
      </w:pPr>
      <w:r w:rsidRPr="00031016">
        <w:rPr>
          <w:rFonts w:ascii="Tahoma" w:eastAsia="Times New Roman" w:hAnsi="Tahoma" w:cs="Tahoma"/>
          <w:b/>
          <w:bCs/>
          <w:color w:val="FF0000"/>
          <w:sz w:val="28"/>
          <w:szCs w:val="28"/>
          <w:lang w:eastAsia="el-GR"/>
        </w:rPr>
        <w:t>ΠΡΟΣΟΜΟΙΩΣΗ ΕΞΕΤΑΣΕΩΝ</w:t>
      </w:r>
    </w:p>
    <w:p w:rsidR="00031016" w:rsidRPr="00031016" w:rsidRDefault="00031016" w:rsidP="00031016">
      <w:pPr>
        <w:autoSpaceDE w:val="0"/>
        <w:autoSpaceDN w:val="0"/>
        <w:adjustRightInd w:val="0"/>
        <w:spacing w:after="0" w:line="240" w:lineRule="auto"/>
        <w:jc w:val="center"/>
        <w:rPr>
          <w:rFonts w:ascii="Tahoma" w:eastAsia="Times New Roman" w:hAnsi="Tahoma" w:cs="Tahoma"/>
          <w:color w:val="000000"/>
          <w:sz w:val="20"/>
          <w:szCs w:val="20"/>
          <w:lang w:eastAsia="el-GR"/>
        </w:rPr>
      </w:pPr>
      <w:r w:rsidRPr="00031016">
        <w:rPr>
          <w:rFonts w:ascii="Tahoma" w:eastAsia="Times New Roman" w:hAnsi="Tahoma" w:cs="Tahoma"/>
          <w:b/>
          <w:bCs/>
          <w:color w:val="000000"/>
          <w:sz w:val="20"/>
          <w:szCs w:val="20"/>
          <w:lang w:eastAsia="el-GR"/>
        </w:rPr>
        <w:t xml:space="preserve">ΠΑΝΕΛΛΑΔΙΚΕΣ ΕΞΕΤΑΣΕΙΣ </w:t>
      </w:r>
    </w:p>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ΗMEΡΗΣΙΩΝ ΚΑΙ ΕΣΠΕΡΙΝΩΝ ΕΠΑΓΓΕΛΜΑΤΙΚΩΝ ΛΥΚΕΙΩΝ </w:t>
      </w:r>
    </w:p>
    <w:p w:rsidR="00031016" w:rsidRPr="00031016" w:rsidRDefault="00031016" w:rsidP="00031016">
      <w:pPr>
        <w:autoSpaceDE w:val="0"/>
        <w:autoSpaceDN w:val="0"/>
        <w:adjustRightInd w:val="0"/>
        <w:spacing w:after="0" w:line="240" w:lineRule="auto"/>
        <w:jc w:val="center"/>
        <w:rPr>
          <w:rFonts w:ascii="Tahoma" w:eastAsia="Times New Roman" w:hAnsi="Tahoma" w:cs="Tahoma"/>
          <w:b/>
          <w:bCs/>
          <w:color w:val="000000"/>
          <w:sz w:val="20"/>
          <w:szCs w:val="20"/>
          <w:lang w:eastAsia="el-GR"/>
        </w:rPr>
      </w:pP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20"/>
          <w:sz w:val="20"/>
          <w:szCs w:val="20"/>
          <w:lang w:eastAsia="el-GR"/>
        </w:rPr>
      </w:pPr>
      <w:r w:rsidRPr="00031016">
        <w:rPr>
          <w:rFonts w:ascii="Tahoma" w:eastAsia="Times New Roman" w:hAnsi="Tahoma" w:cs="Tahoma"/>
          <w:b/>
          <w:spacing w:val="20"/>
          <w:sz w:val="20"/>
          <w:szCs w:val="20"/>
          <w:lang w:eastAsia="el-GR"/>
        </w:rPr>
        <w:fldChar w:fldCharType="begin"/>
      </w:r>
      <w:r w:rsidRPr="00031016">
        <w:rPr>
          <w:rFonts w:ascii="Tahoma" w:eastAsia="Times New Roman" w:hAnsi="Tahoma" w:cs="Tahoma"/>
          <w:b/>
          <w:spacing w:val="20"/>
          <w:sz w:val="20"/>
          <w:szCs w:val="20"/>
          <w:lang w:eastAsia="el-GR"/>
        </w:rPr>
        <w:instrText xml:space="preserve"> TIME \@ "dddd, d MMMM yyyy" </w:instrText>
      </w:r>
      <w:r w:rsidRPr="00031016">
        <w:rPr>
          <w:rFonts w:ascii="Tahoma" w:eastAsia="Times New Roman" w:hAnsi="Tahoma" w:cs="Tahoma"/>
          <w:b/>
          <w:spacing w:val="20"/>
          <w:sz w:val="20"/>
          <w:szCs w:val="20"/>
          <w:lang w:eastAsia="el-GR"/>
        </w:rPr>
        <w:fldChar w:fldCharType="separate"/>
      </w:r>
      <w:r w:rsidR="004A34E3">
        <w:rPr>
          <w:rFonts w:ascii="Tahoma" w:eastAsia="Times New Roman" w:hAnsi="Tahoma" w:cs="Tahoma"/>
          <w:b/>
          <w:noProof/>
          <w:spacing w:val="20"/>
          <w:sz w:val="20"/>
          <w:szCs w:val="20"/>
          <w:lang w:eastAsia="el-GR"/>
        </w:rPr>
        <w:t>Τετάρτη, 26 Απριλίου 2017</w:t>
      </w:r>
      <w:r w:rsidRPr="00031016">
        <w:rPr>
          <w:rFonts w:ascii="Tahoma" w:eastAsia="Times New Roman" w:hAnsi="Tahoma" w:cs="Tahoma"/>
          <w:b/>
          <w:spacing w:val="20"/>
          <w:sz w:val="20"/>
          <w:szCs w:val="20"/>
          <w:lang w:eastAsia="el-GR"/>
        </w:rPr>
        <w:fldChar w:fldCharType="end"/>
      </w: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12"/>
          <w:sz w:val="20"/>
          <w:szCs w:val="20"/>
          <w:lang w:eastAsia="el-GR"/>
        </w:rPr>
      </w:pPr>
      <w:r w:rsidRPr="00031016">
        <w:rPr>
          <w:rFonts w:ascii="Tahoma" w:eastAsia="Times New Roman" w:hAnsi="Tahoma" w:cs="Tahoma"/>
          <w:b/>
          <w:spacing w:val="12"/>
          <w:sz w:val="20"/>
          <w:szCs w:val="20"/>
          <w:lang w:eastAsia="el-GR"/>
        </w:rPr>
        <w:t>ΕΞΕΤΑΖΟΜΕΝΟ ΜΑΘΗΜΑ:</w:t>
      </w:r>
    </w:p>
    <w:p w:rsidR="00031016" w:rsidRPr="00031016" w:rsidRDefault="00031016" w:rsidP="00031016">
      <w:pPr>
        <w:tabs>
          <w:tab w:val="center" w:pos="4153"/>
          <w:tab w:val="left" w:pos="4253"/>
          <w:tab w:val="right" w:pos="8306"/>
        </w:tabs>
        <w:spacing w:after="0" w:line="360" w:lineRule="auto"/>
        <w:ind w:left="4253" w:right="282" w:hanging="4111"/>
        <w:jc w:val="center"/>
        <w:rPr>
          <w:rFonts w:ascii="Tahoma" w:eastAsia="Times New Roman" w:hAnsi="Tahoma" w:cs="Tahoma"/>
          <w:b/>
          <w:spacing w:val="12"/>
          <w:sz w:val="20"/>
          <w:szCs w:val="20"/>
          <w:lang w:eastAsia="el-GR"/>
        </w:rPr>
      </w:pPr>
      <w:r>
        <w:rPr>
          <w:rFonts w:ascii="Tahoma" w:eastAsia="Times New Roman" w:hAnsi="Tahoma" w:cs="Tahoma"/>
          <w:b/>
          <w:spacing w:val="12"/>
          <w:sz w:val="20"/>
          <w:szCs w:val="20"/>
          <w:lang w:eastAsia="el-GR"/>
        </w:rPr>
        <w:t>ΤΕΧΝΟΛΟΓΙΑ ΔΙΚΤΥΩΝ ΕΠΙΚΟΙΝΩΝΙΩΝ ΚΑΙ ΔΙΚΤΥΑ ΥΠΟΛΟΓΙΣΤΩΝ ΙΙ</w:t>
      </w:r>
    </w:p>
    <w:p w:rsidR="00031016" w:rsidRPr="00031016" w:rsidRDefault="00031016" w:rsidP="00031016">
      <w:pPr>
        <w:widowControl w:val="0"/>
        <w:autoSpaceDE w:val="0"/>
        <w:autoSpaceDN w:val="0"/>
        <w:adjustRightInd w:val="0"/>
        <w:spacing w:after="0" w:line="360" w:lineRule="auto"/>
        <w:jc w:val="center"/>
        <w:rPr>
          <w:rFonts w:ascii="Tahoma" w:eastAsia="Times New Roman" w:hAnsi="Tahoma" w:cs="Tahoma"/>
          <w:b/>
          <w:sz w:val="20"/>
          <w:szCs w:val="20"/>
          <w:lang w:eastAsia="el-GR"/>
        </w:rPr>
      </w:pPr>
      <w:r w:rsidRPr="00031016">
        <w:rPr>
          <w:rFonts w:ascii="Tahoma" w:eastAsia="Times New Roman" w:hAnsi="Tahoma" w:cs="Tahoma"/>
          <w:b/>
          <w:sz w:val="20"/>
          <w:szCs w:val="20"/>
          <w:lang w:eastAsia="el-GR"/>
        </w:rPr>
        <w:t>ΣΥΝΟΛΟ ΣΕΛΙΔΩΝ: ΤΡΕΙΣ (3)</w:t>
      </w:r>
    </w:p>
    <w:p w:rsidR="00031016" w:rsidRPr="00031016" w:rsidRDefault="00031016" w:rsidP="00031016">
      <w:pPr>
        <w:autoSpaceDE w:val="0"/>
        <w:autoSpaceDN w:val="0"/>
        <w:adjustRightInd w:val="0"/>
        <w:spacing w:after="0" w:line="360" w:lineRule="auto"/>
        <w:jc w:val="center"/>
        <w:rPr>
          <w:rFonts w:ascii="Tahoma" w:eastAsia="Times New Roman" w:hAnsi="Tahoma" w:cs="Tahoma"/>
          <w:b/>
          <w:bCs/>
          <w:color w:val="000000"/>
          <w:sz w:val="20"/>
          <w:szCs w:val="20"/>
          <w:lang w:eastAsia="el-GR"/>
        </w:rPr>
      </w:pPr>
    </w:p>
    <w:p w:rsidR="00031016" w:rsidRPr="00031016" w:rsidRDefault="00031016" w:rsidP="00031016">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1ο </w:t>
      </w:r>
    </w:p>
    <w:p w:rsidR="00E90C3A" w:rsidRPr="00E90C3A" w:rsidRDefault="00E90C3A" w:rsidP="00E90C3A">
      <w:pPr>
        <w:autoSpaceDE w:val="0"/>
        <w:autoSpaceDN w:val="0"/>
        <w:adjustRightInd w:val="0"/>
        <w:spacing w:after="0" w:line="240" w:lineRule="auto"/>
        <w:rPr>
          <w:rFonts w:ascii="Arial" w:hAnsi="Arial" w:cs="Arial"/>
          <w:color w:val="000000"/>
          <w:sz w:val="24"/>
          <w:szCs w:val="24"/>
        </w:rPr>
      </w:pPr>
    </w:p>
    <w:p w:rsidR="00031016" w:rsidRPr="00E90C3A" w:rsidRDefault="00E90C3A" w:rsidP="00E90C3A">
      <w:pPr>
        <w:pStyle w:val="Default"/>
        <w:spacing w:line="360" w:lineRule="auto"/>
        <w:rPr>
          <w:rFonts w:asciiTheme="minorHAnsi" w:hAnsiTheme="minorHAnsi" w:cstheme="minorHAnsi"/>
        </w:rPr>
      </w:pPr>
      <w:r w:rsidRPr="00E90C3A">
        <w:rPr>
          <w:rFonts w:asciiTheme="minorHAnsi" w:hAnsiTheme="minorHAnsi" w:cstheme="minorHAnsi"/>
          <w:b/>
        </w:rPr>
        <w:t>1.</w:t>
      </w:r>
      <w:r w:rsidRPr="00E90C3A">
        <w:rPr>
          <w:rFonts w:asciiTheme="minorHAnsi" w:hAnsiTheme="minorHAnsi" w:cstheme="minorHAnsi"/>
        </w:rPr>
        <w:t xml:space="preserve"> Να γράψετε στο τετράδιό σας το γράμμα καθεμιάς από τις παρακάτω προτάσεις και δίπλα τη λέξη </w:t>
      </w:r>
      <w:r w:rsidRPr="00E90C3A">
        <w:rPr>
          <w:rFonts w:asciiTheme="minorHAnsi" w:hAnsiTheme="minorHAnsi" w:cstheme="minorHAnsi"/>
          <w:b/>
          <w:bCs/>
        </w:rPr>
        <w:t>ΣΩΣΤΟ</w:t>
      </w:r>
      <w:r w:rsidRPr="00E90C3A">
        <w:rPr>
          <w:rFonts w:asciiTheme="minorHAnsi" w:hAnsiTheme="minorHAnsi" w:cstheme="minorHAnsi"/>
        </w:rPr>
        <w:t xml:space="preserve">, αν είναι σωστή ή τη λέξη </w:t>
      </w:r>
      <w:r w:rsidRPr="00E90C3A">
        <w:rPr>
          <w:rFonts w:asciiTheme="minorHAnsi" w:hAnsiTheme="minorHAnsi" w:cstheme="minorHAnsi"/>
          <w:b/>
          <w:bCs/>
        </w:rPr>
        <w:t>ΛΑΘΟΣ</w:t>
      </w:r>
      <w:r w:rsidRPr="00E90C3A">
        <w:rPr>
          <w:rFonts w:asciiTheme="minorHAnsi" w:hAnsiTheme="minorHAnsi" w:cstheme="minorHAnsi"/>
        </w:rPr>
        <w:t>, αν είναι λανθασμένη</w:t>
      </w:r>
    </w:p>
    <w:p w:rsidR="00031016" w:rsidRPr="00E90C3A" w:rsidRDefault="00031016" w:rsidP="00E90C3A">
      <w:pPr>
        <w:pStyle w:val="a3"/>
        <w:autoSpaceDE w:val="0"/>
        <w:autoSpaceDN w:val="0"/>
        <w:adjustRightInd w:val="0"/>
        <w:spacing w:after="0" w:line="360" w:lineRule="auto"/>
        <w:ind w:left="426"/>
        <w:jc w:val="both"/>
        <w:rPr>
          <w:b/>
        </w:rPr>
      </w:pPr>
      <w:r w:rsidRPr="00E90C3A">
        <w:t xml:space="preserve"> </w:t>
      </w:r>
      <w:r w:rsidRPr="00E90C3A">
        <w:rPr>
          <w:b/>
          <w:bCs/>
        </w:rPr>
        <w:t xml:space="preserve">α. </w:t>
      </w:r>
      <w:r w:rsidRPr="00E90C3A">
        <w:t xml:space="preserve">Κάθε επίπεδο χειρίζεται την πληροφορία που λαμβάνει από το ανώτερο του ως δεδομένα και προσθέτει μπροστά τους τη δική του επικεφαλίδα. Η προσθήκη σαν περίβλημα των πληροφοριών ελέγχου στα δεδομένα ονομάζεται </w:t>
      </w:r>
      <w:r w:rsidRPr="00E90C3A">
        <w:rPr>
          <w:b/>
        </w:rPr>
        <w:t>ενθυλάκωση (</w:t>
      </w:r>
      <w:proofErr w:type="spellStart"/>
      <w:r w:rsidRPr="00E90C3A">
        <w:rPr>
          <w:b/>
        </w:rPr>
        <w:t>encapsulation</w:t>
      </w:r>
      <w:proofErr w:type="spellEnd"/>
      <w:r w:rsidRPr="00E90C3A">
        <w:rPr>
          <w:b/>
        </w:rPr>
        <w:t>).</w:t>
      </w:r>
    </w:p>
    <w:p w:rsidR="00031016" w:rsidRPr="00E90C3A" w:rsidRDefault="00031016" w:rsidP="00E90C3A">
      <w:pPr>
        <w:pStyle w:val="a3"/>
        <w:autoSpaceDE w:val="0"/>
        <w:autoSpaceDN w:val="0"/>
        <w:adjustRightInd w:val="0"/>
        <w:spacing w:after="0" w:line="360" w:lineRule="auto"/>
        <w:ind w:left="426"/>
        <w:jc w:val="both"/>
      </w:pPr>
      <w:r w:rsidRPr="00E90C3A">
        <w:rPr>
          <w:b/>
        </w:rPr>
        <w:t>β.</w:t>
      </w:r>
      <w:r w:rsidRPr="00E90C3A">
        <w:t xml:space="preserve"> Όταν υπάρχει αυξημένος ηλεκτρομαγνητικός θόρυβος χρησιμοποιούμε οπτικές ίνες</w:t>
      </w:r>
    </w:p>
    <w:p w:rsidR="00E90C3A" w:rsidRPr="00E90C3A" w:rsidRDefault="00031016" w:rsidP="00E90C3A">
      <w:pPr>
        <w:pStyle w:val="a3"/>
        <w:autoSpaceDE w:val="0"/>
        <w:autoSpaceDN w:val="0"/>
        <w:adjustRightInd w:val="0"/>
        <w:spacing w:after="0" w:line="360" w:lineRule="auto"/>
        <w:ind w:left="426"/>
        <w:jc w:val="both"/>
      </w:pPr>
      <w:r w:rsidRPr="00E90C3A">
        <w:rPr>
          <w:b/>
        </w:rPr>
        <w:t>γ.</w:t>
      </w:r>
      <w:r w:rsidRPr="00E90C3A">
        <w:t xml:space="preserve">  Το υψηλότερο επίπεδο του μοντέλου OSI είναι το φυσικό επίπεδο.</w:t>
      </w:r>
    </w:p>
    <w:p w:rsidR="00E90C3A" w:rsidRPr="00E90C3A" w:rsidRDefault="00031016" w:rsidP="00E90C3A">
      <w:pPr>
        <w:pStyle w:val="a3"/>
        <w:autoSpaceDE w:val="0"/>
        <w:autoSpaceDN w:val="0"/>
        <w:adjustRightInd w:val="0"/>
        <w:spacing w:after="0" w:line="360" w:lineRule="auto"/>
        <w:ind w:left="426"/>
        <w:jc w:val="both"/>
        <w:rPr>
          <w:rFonts w:eastAsia="Arial Unicode MS"/>
        </w:rPr>
      </w:pPr>
      <w:r w:rsidRPr="00E90C3A">
        <w:rPr>
          <w:b/>
        </w:rPr>
        <w:t>δ.</w:t>
      </w:r>
      <w:r w:rsidRPr="00E90C3A">
        <w:t xml:space="preserve"> </w:t>
      </w:r>
      <w:r w:rsidR="00E90C3A" w:rsidRPr="00E90C3A">
        <w:rPr>
          <w:rFonts w:eastAsia="Arial Unicode MS"/>
        </w:rPr>
        <w:t>Τα τμήματα (</w:t>
      </w:r>
      <w:r w:rsidR="00E90C3A" w:rsidRPr="00E90C3A">
        <w:rPr>
          <w:rFonts w:eastAsia="Arial Unicode MS"/>
          <w:lang w:val="en-US"/>
        </w:rPr>
        <w:t>fragments</w:t>
      </w:r>
      <w:r w:rsidR="00E90C3A" w:rsidRPr="00E90C3A">
        <w:rPr>
          <w:rFonts w:eastAsia="Arial Unicode MS"/>
        </w:rPr>
        <w:t>) ενός αυτοδύναμου πακέτου ακολουθούν όλα την ίδια διαδρομή.</w:t>
      </w:r>
    </w:p>
    <w:p w:rsidR="00E90C3A" w:rsidRPr="00E90C3A" w:rsidRDefault="00E90C3A" w:rsidP="00E90C3A">
      <w:pPr>
        <w:pStyle w:val="a3"/>
        <w:autoSpaceDE w:val="0"/>
        <w:autoSpaceDN w:val="0"/>
        <w:adjustRightInd w:val="0"/>
        <w:spacing w:after="0" w:line="360" w:lineRule="auto"/>
        <w:ind w:left="426"/>
        <w:jc w:val="both"/>
      </w:pPr>
      <w:r w:rsidRPr="00E90C3A">
        <w:rPr>
          <w:b/>
        </w:rPr>
        <w:t>ε.</w:t>
      </w:r>
      <w:r w:rsidRPr="00E90C3A">
        <w:t xml:space="preserve"> </w:t>
      </w:r>
      <w:r w:rsidRPr="00E90C3A">
        <w:rPr>
          <w:rFonts w:ascii="Arial" w:hAnsi="Arial" w:cs="Arial"/>
          <w:color w:val="000000"/>
        </w:rPr>
        <w:t xml:space="preserve"> </w:t>
      </w:r>
      <w:r w:rsidRPr="00E90C3A">
        <w:t>Οι διευθύνσεις MAC απαρτίζονται από δυο μέρη των 20 δυαδικών ψηφίων</w:t>
      </w:r>
    </w:p>
    <w:p w:rsidR="00031016" w:rsidRDefault="00E90C3A" w:rsidP="00E90C3A">
      <w:pPr>
        <w:pStyle w:val="a3"/>
        <w:autoSpaceDE w:val="0"/>
        <w:autoSpaceDN w:val="0"/>
        <w:adjustRightInd w:val="0"/>
        <w:spacing w:after="0" w:line="360" w:lineRule="auto"/>
        <w:jc w:val="right"/>
        <w:rPr>
          <w:rFonts w:ascii="Arial" w:hAnsi="Arial" w:cs="Arial"/>
          <w:b/>
          <w:bCs/>
          <w:color w:val="000000"/>
          <w:sz w:val="20"/>
          <w:szCs w:val="20"/>
        </w:rPr>
      </w:pPr>
      <w:r w:rsidRPr="00E90C3A">
        <w:rPr>
          <w:rFonts w:ascii="Arial" w:hAnsi="Arial" w:cs="Arial"/>
          <w:color w:val="000000"/>
          <w:sz w:val="24"/>
          <w:szCs w:val="24"/>
        </w:rPr>
        <w:t xml:space="preserve"> </w:t>
      </w:r>
      <w:r w:rsidRPr="00E90C3A">
        <w:rPr>
          <w:rFonts w:ascii="Arial" w:hAnsi="Arial" w:cs="Arial"/>
          <w:b/>
          <w:bCs/>
          <w:color w:val="000000"/>
          <w:sz w:val="20"/>
          <w:szCs w:val="20"/>
        </w:rPr>
        <w:t>Μονάδες 15</w:t>
      </w:r>
    </w:p>
    <w:p w:rsidR="00E90C3A" w:rsidRPr="00E90C3A" w:rsidRDefault="00E90C3A" w:rsidP="00E90C3A">
      <w:pPr>
        <w:pStyle w:val="Default"/>
        <w:spacing w:line="360" w:lineRule="auto"/>
        <w:rPr>
          <w:rFonts w:asciiTheme="minorHAnsi" w:hAnsiTheme="minorHAnsi" w:cstheme="minorHAnsi"/>
          <w:b/>
        </w:rPr>
      </w:pPr>
      <w:r w:rsidRPr="00E90C3A">
        <w:rPr>
          <w:rFonts w:asciiTheme="minorHAnsi" w:hAnsiTheme="minorHAnsi" w:cstheme="minorHAnsi"/>
          <w:b/>
        </w:rPr>
        <w:t xml:space="preserve"> 2. </w:t>
      </w:r>
      <w:r w:rsidRPr="00E90C3A">
        <w:rPr>
          <w:rFonts w:asciiTheme="minorHAnsi" w:hAnsiTheme="minorHAnsi" w:cstheme="minorHAnsi"/>
        </w:rPr>
        <w:t>Να γράψετε τους αριθμούς 1, 2, 3, 4, 5 από τη στήλη Α και δίπλα το γράμμα α, β, γ, δ, ε της στήλης Β που δίνει τη σωστή αντιστοίχιση</w:t>
      </w:r>
    </w:p>
    <w:tbl>
      <w:tblPr>
        <w:tblStyle w:val="a4"/>
        <w:tblW w:w="8221" w:type="dxa"/>
        <w:tblInd w:w="421" w:type="dxa"/>
        <w:tblLook w:val="04A0" w:firstRow="1" w:lastRow="0" w:firstColumn="1" w:lastColumn="0" w:noHBand="0" w:noVBand="1"/>
      </w:tblPr>
      <w:tblGrid>
        <w:gridCol w:w="3827"/>
        <w:gridCol w:w="4394"/>
      </w:tblGrid>
      <w:tr w:rsidR="001E177E" w:rsidTr="001B3452">
        <w:tc>
          <w:tcPr>
            <w:tcW w:w="3827" w:type="dxa"/>
          </w:tcPr>
          <w:p w:rsidR="001E177E" w:rsidRDefault="001E177E" w:rsidP="001E177E">
            <w:pPr>
              <w:pStyle w:val="a3"/>
              <w:autoSpaceDE w:val="0"/>
              <w:autoSpaceDN w:val="0"/>
              <w:adjustRightInd w:val="0"/>
              <w:spacing w:line="360" w:lineRule="auto"/>
              <w:ind w:left="0"/>
              <w:jc w:val="center"/>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ΣΤΗΛΗ Α</w:t>
            </w:r>
          </w:p>
        </w:tc>
        <w:tc>
          <w:tcPr>
            <w:tcW w:w="4394" w:type="dxa"/>
          </w:tcPr>
          <w:p w:rsidR="001E177E" w:rsidRDefault="001E177E" w:rsidP="001E177E">
            <w:pPr>
              <w:pStyle w:val="a3"/>
              <w:autoSpaceDE w:val="0"/>
              <w:autoSpaceDN w:val="0"/>
              <w:adjustRightInd w:val="0"/>
              <w:spacing w:line="360" w:lineRule="auto"/>
              <w:ind w:left="0"/>
              <w:jc w:val="center"/>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ΣΤΗΛΗ Β</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1. </w:t>
            </w:r>
            <w:r w:rsidRPr="001E177E">
              <w:rPr>
                <w:rFonts w:ascii="Tahoma" w:eastAsia="Times New Roman" w:hAnsi="Tahoma" w:cs="Tahoma"/>
                <w:bCs/>
                <w:color w:val="000000"/>
                <w:sz w:val="20"/>
                <w:szCs w:val="20"/>
                <w:lang w:eastAsia="el-GR"/>
              </w:rPr>
              <w:t>απομακρυσμένη σύνδεση τερματικού</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α.</w:t>
            </w:r>
            <w:r w:rsidRPr="001E177E">
              <w:rPr>
                <w:rFonts w:ascii="Tahoma" w:eastAsia="Times New Roman" w:hAnsi="Tahoma" w:cs="Tahoma"/>
                <w:bCs/>
                <w:color w:val="000000"/>
                <w:sz w:val="20"/>
                <w:szCs w:val="20"/>
                <w:lang w:eastAsia="el-GR"/>
              </w:rPr>
              <w:t xml:space="preserve"> κυψέλη </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2. </w:t>
            </w:r>
            <w:r w:rsidRPr="001E177E">
              <w:rPr>
                <w:rFonts w:ascii="Tahoma" w:eastAsia="Times New Roman" w:hAnsi="Tahoma" w:cs="Tahoma"/>
                <w:bCs/>
                <w:color w:val="000000"/>
                <w:sz w:val="20"/>
                <w:szCs w:val="20"/>
                <w:lang w:eastAsia="el-GR"/>
              </w:rPr>
              <w:t>μεταφορά αρχείων</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β.</w:t>
            </w:r>
            <w:r w:rsidR="001B3452">
              <w:t xml:space="preserve"> </w:t>
            </w:r>
            <w:r w:rsidR="001B3452" w:rsidRPr="001B3452">
              <w:rPr>
                <w:rFonts w:ascii="Tahoma" w:eastAsia="Times New Roman" w:hAnsi="Tahoma" w:cs="Tahoma"/>
                <w:bCs/>
                <w:color w:val="000000"/>
                <w:sz w:val="20"/>
                <w:szCs w:val="20"/>
                <w:lang w:eastAsia="el-GR"/>
              </w:rPr>
              <w:t>πεδίο επικεφαλίδας αυτοδύναμου πακέτου IP</w:t>
            </w:r>
          </w:p>
        </w:tc>
      </w:tr>
      <w:tr w:rsidR="001E177E" w:rsidTr="001B3452">
        <w:tc>
          <w:tcPr>
            <w:tcW w:w="3827" w:type="dxa"/>
          </w:tcPr>
          <w:p w:rsidR="001E177E" w:rsidRPr="001E177E" w:rsidRDefault="001E177E" w:rsidP="00031016">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r w:rsidRPr="001E177E">
              <w:rPr>
                <w:rFonts w:ascii="Tahoma" w:eastAsia="Times New Roman" w:hAnsi="Tahoma" w:cs="Tahoma"/>
                <w:b/>
                <w:bCs/>
                <w:color w:val="000000"/>
                <w:sz w:val="20"/>
                <w:szCs w:val="20"/>
                <w:lang w:eastAsia="el-GR"/>
              </w:rPr>
              <w:t>3.</w:t>
            </w:r>
            <w:r>
              <w:rPr>
                <w:rFonts w:ascii="Tahoma" w:eastAsia="Times New Roman" w:hAnsi="Tahoma" w:cs="Tahoma"/>
                <w:bCs/>
                <w:color w:val="000000"/>
                <w:sz w:val="20"/>
                <w:szCs w:val="20"/>
                <w:lang w:eastAsia="el-GR"/>
              </w:rPr>
              <w:t xml:space="preserve"> </w:t>
            </w:r>
            <w:r w:rsidRPr="001E177E">
              <w:rPr>
                <w:rFonts w:ascii="Tahoma" w:eastAsia="Times New Roman" w:hAnsi="Tahoma" w:cs="Tahoma"/>
                <w:bCs/>
                <w:color w:val="000000"/>
                <w:sz w:val="20"/>
                <w:szCs w:val="20"/>
                <w:lang w:eastAsia="el-GR"/>
              </w:rPr>
              <w:t>Ασύρματο δίκτυο</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γ. </w:t>
            </w:r>
            <w:r w:rsidRPr="001E177E">
              <w:rPr>
                <w:rFonts w:ascii="Tahoma" w:eastAsia="Times New Roman" w:hAnsi="Tahoma" w:cs="Tahoma"/>
                <w:bCs/>
                <w:color w:val="000000"/>
                <w:sz w:val="20"/>
                <w:szCs w:val="20"/>
                <w:lang w:eastAsia="el-GR"/>
              </w:rPr>
              <w:t>FTP</w:t>
            </w:r>
          </w:p>
        </w:tc>
      </w:tr>
      <w:tr w:rsidR="001E177E" w:rsidTr="001B3452">
        <w:tc>
          <w:tcPr>
            <w:tcW w:w="3827" w:type="dxa"/>
          </w:tcPr>
          <w:p w:rsidR="001E177E" w:rsidRDefault="001B3452"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4.</w:t>
            </w:r>
            <w:r>
              <w:t xml:space="preserve"> </w:t>
            </w:r>
            <w:r w:rsidRPr="001B3452">
              <w:rPr>
                <w:rFonts w:ascii="Tahoma" w:eastAsia="Times New Roman" w:hAnsi="Tahoma" w:cs="Tahoma"/>
                <w:bCs/>
                <w:color w:val="000000"/>
                <w:sz w:val="20"/>
                <w:szCs w:val="20"/>
                <w:lang w:eastAsia="el-GR"/>
              </w:rPr>
              <w:t>Αναγνώριση</w:t>
            </w:r>
          </w:p>
        </w:tc>
        <w:tc>
          <w:tcPr>
            <w:tcW w:w="4394"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sidRPr="001E177E">
              <w:rPr>
                <w:rFonts w:ascii="Tahoma" w:eastAsia="Times New Roman" w:hAnsi="Tahoma" w:cs="Tahoma"/>
                <w:b/>
                <w:bCs/>
                <w:color w:val="000000"/>
                <w:sz w:val="20"/>
                <w:szCs w:val="20"/>
                <w:lang w:eastAsia="el-GR"/>
              </w:rPr>
              <w:t xml:space="preserve">δ. </w:t>
            </w:r>
            <w:r w:rsidRPr="001E177E">
              <w:rPr>
                <w:rFonts w:ascii="Tahoma" w:eastAsia="Times New Roman" w:hAnsi="Tahoma" w:cs="Tahoma"/>
                <w:bCs/>
                <w:color w:val="000000"/>
                <w:sz w:val="20"/>
                <w:szCs w:val="20"/>
                <w:lang w:eastAsia="el-GR"/>
              </w:rPr>
              <w:t>TELNET</w:t>
            </w:r>
          </w:p>
        </w:tc>
      </w:tr>
      <w:tr w:rsidR="001E177E" w:rsidTr="001B3452">
        <w:tc>
          <w:tcPr>
            <w:tcW w:w="3827" w:type="dxa"/>
          </w:tcPr>
          <w:p w:rsidR="001E177E" w:rsidRDefault="001B3452"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r>
              <w:rPr>
                <w:rFonts w:ascii="Tahoma" w:eastAsia="Times New Roman" w:hAnsi="Tahoma" w:cs="Tahoma"/>
                <w:b/>
                <w:bCs/>
                <w:color w:val="000000"/>
                <w:sz w:val="20"/>
                <w:szCs w:val="20"/>
                <w:lang w:eastAsia="el-GR"/>
              </w:rPr>
              <w:t>5.</w:t>
            </w:r>
            <w:r>
              <w:t xml:space="preserve"> </w:t>
            </w:r>
            <w:r w:rsidRPr="001B3452">
              <w:rPr>
                <w:rFonts w:ascii="Tahoma" w:eastAsia="Times New Roman" w:hAnsi="Tahoma" w:cs="Tahoma"/>
                <w:bCs/>
                <w:color w:val="000000"/>
                <w:sz w:val="20"/>
                <w:szCs w:val="20"/>
                <w:lang w:eastAsia="el-GR"/>
              </w:rPr>
              <w:t>DNS</w:t>
            </w:r>
          </w:p>
        </w:tc>
        <w:tc>
          <w:tcPr>
            <w:tcW w:w="4394" w:type="dxa"/>
          </w:tcPr>
          <w:p w:rsidR="001E177E" w:rsidRPr="001B3452" w:rsidRDefault="001E177E" w:rsidP="001B3452">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r>
              <w:rPr>
                <w:rFonts w:ascii="Tahoma" w:eastAsia="Times New Roman" w:hAnsi="Tahoma" w:cs="Tahoma"/>
                <w:b/>
                <w:bCs/>
                <w:color w:val="000000"/>
                <w:sz w:val="20"/>
                <w:szCs w:val="20"/>
                <w:lang w:eastAsia="el-GR"/>
              </w:rPr>
              <w:t>ε.</w:t>
            </w:r>
            <w:r w:rsidR="001B3452">
              <w:rPr>
                <w:rFonts w:ascii="Tahoma" w:eastAsia="Times New Roman" w:hAnsi="Tahoma" w:cs="Tahoma"/>
                <w:b/>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Δεν τεμαχίζει τα δεδ</w:t>
            </w:r>
            <w:r w:rsidR="001B3452">
              <w:rPr>
                <w:rFonts w:ascii="Tahoma" w:eastAsia="Times New Roman" w:hAnsi="Tahoma" w:cs="Tahoma"/>
                <w:bCs/>
                <w:color w:val="000000"/>
                <w:sz w:val="20"/>
                <w:szCs w:val="20"/>
                <w:lang w:eastAsia="el-GR"/>
              </w:rPr>
              <w:t xml:space="preserve">ομένα σε </w:t>
            </w:r>
            <w:r w:rsidR="001B3452" w:rsidRPr="001B3452">
              <w:rPr>
                <w:rFonts w:ascii="Tahoma" w:eastAsia="Times New Roman" w:hAnsi="Tahoma" w:cs="Tahoma"/>
                <w:bCs/>
                <w:color w:val="000000"/>
                <w:sz w:val="20"/>
                <w:szCs w:val="20"/>
                <w:lang w:eastAsia="el-GR"/>
              </w:rPr>
              <w:t>πολλαπλά τμήματα</w:t>
            </w:r>
          </w:p>
        </w:tc>
      </w:tr>
      <w:tr w:rsidR="001E177E" w:rsidTr="001B3452">
        <w:tc>
          <w:tcPr>
            <w:tcW w:w="3827" w:type="dxa"/>
          </w:tcPr>
          <w:p w:rsidR="001E177E" w:rsidRDefault="001E177E" w:rsidP="00031016">
            <w:pPr>
              <w:pStyle w:val="a3"/>
              <w:autoSpaceDE w:val="0"/>
              <w:autoSpaceDN w:val="0"/>
              <w:adjustRightInd w:val="0"/>
              <w:spacing w:line="360" w:lineRule="auto"/>
              <w:ind w:left="0"/>
              <w:jc w:val="both"/>
              <w:rPr>
                <w:rFonts w:ascii="Tahoma" w:eastAsia="Times New Roman" w:hAnsi="Tahoma" w:cs="Tahoma"/>
                <w:b/>
                <w:bCs/>
                <w:color w:val="000000"/>
                <w:sz w:val="20"/>
                <w:szCs w:val="20"/>
                <w:lang w:eastAsia="el-GR"/>
              </w:rPr>
            </w:pPr>
          </w:p>
        </w:tc>
        <w:tc>
          <w:tcPr>
            <w:tcW w:w="4394" w:type="dxa"/>
          </w:tcPr>
          <w:p w:rsidR="001E177E" w:rsidRPr="001B3452" w:rsidRDefault="001E177E" w:rsidP="001B3452">
            <w:pPr>
              <w:pStyle w:val="a3"/>
              <w:autoSpaceDE w:val="0"/>
              <w:autoSpaceDN w:val="0"/>
              <w:adjustRightInd w:val="0"/>
              <w:spacing w:line="360" w:lineRule="auto"/>
              <w:ind w:left="0"/>
              <w:jc w:val="both"/>
              <w:rPr>
                <w:rFonts w:ascii="Tahoma" w:eastAsia="Times New Roman" w:hAnsi="Tahoma" w:cs="Tahoma"/>
                <w:bCs/>
                <w:color w:val="000000"/>
                <w:sz w:val="20"/>
                <w:szCs w:val="20"/>
                <w:lang w:eastAsia="el-GR"/>
              </w:rPr>
            </w:pPr>
            <w:proofErr w:type="spellStart"/>
            <w:r>
              <w:rPr>
                <w:rFonts w:ascii="Tahoma" w:eastAsia="Times New Roman" w:hAnsi="Tahoma" w:cs="Tahoma"/>
                <w:b/>
                <w:bCs/>
                <w:color w:val="000000"/>
                <w:sz w:val="20"/>
                <w:szCs w:val="20"/>
                <w:lang w:eastAsia="el-GR"/>
              </w:rPr>
              <w:t>στ</w:t>
            </w:r>
            <w:proofErr w:type="spellEnd"/>
            <w:r>
              <w:rPr>
                <w:rFonts w:ascii="Tahoma" w:eastAsia="Times New Roman" w:hAnsi="Tahoma" w:cs="Tahoma"/>
                <w:b/>
                <w:bCs/>
                <w:color w:val="000000"/>
                <w:sz w:val="20"/>
                <w:szCs w:val="20"/>
                <w:lang w:eastAsia="el-GR"/>
              </w:rPr>
              <w:t>.</w:t>
            </w:r>
            <w:r w:rsidR="001B3452">
              <w:t xml:space="preserve"> </w:t>
            </w:r>
            <w:r w:rsidR="001B3452" w:rsidRPr="001B3452">
              <w:rPr>
                <w:rFonts w:ascii="Tahoma" w:eastAsia="Times New Roman" w:hAnsi="Tahoma" w:cs="Tahoma"/>
                <w:bCs/>
                <w:color w:val="000000"/>
                <w:sz w:val="20"/>
                <w:szCs w:val="20"/>
                <w:lang w:eastAsia="el-GR"/>
              </w:rPr>
              <w:t>Μηχανισμός απεικόνισης των</w:t>
            </w:r>
            <w:r w:rsidR="001B3452">
              <w:rPr>
                <w:rFonts w:ascii="Tahoma" w:eastAsia="Times New Roman" w:hAnsi="Tahoma" w:cs="Tahoma"/>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διευθύνσεων σε ονόματα και το</w:t>
            </w:r>
            <w:r w:rsidR="001B3452">
              <w:rPr>
                <w:rFonts w:ascii="Tahoma" w:eastAsia="Times New Roman" w:hAnsi="Tahoma" w:cs="Tahoma"/>
                <w:bCs/>
                <w:color w:val="000000"/>
                <w:sz w:val="20"/>
                <w:szCs w:val="20"/>
                <w:lang w:eastAsia="el-GR"/>
              </w:rPr>
              <w:t xml:space="preserve"> </w:t>
            </w:r>
            <w:r w:rsidR="001B3452" w:rsidRPr="001B3452">
              <w:rPr>
                <w:rFonts w:ascii="Tahoma" w:eastAsia="Times New Roman" w:hAnsi="Tahoma" w:cs="Tahoma"/>
                <w:bCs/>
                <w:color w:val="000000"/>
                <w:sz w:val="20"/>
                <w:szCs w:val="20"/>
                <w:lang w:eastAsia="el-GR"/>
              </w:rPr>
              <w:t>αντίστροφο</w:t>
            </w:r>
          </w:p>
        </w:tc>
      </w:tr>
    </w:tbl>
    <w:p w:rsidR="001B3452" w:rsidRDefault="001B3452" w:rsidP="001B3452">
      <w:pPr>
        <w:pStyle w:val="a3"/>
        <w:autoSpaceDE w:val="0"/>
        <w:autoSpaceDN w:val="0"/>
        <w:adjustRightInd w:val="0"/>
        <w:spacing w:after="0" w:line="360" w:lineRule="auto"/>
        <w:jc w:val="right"/>
        <w:rPr>
          <w:rFonts w:ascii="Arial" w:hAnsi="Arial" w:cs="Arial"/>
          <w:b/>
          <w:bCs/>
          <w:color w:val="000000"/>
          <w:sz w:val="20"/>
          <w:szCs w:val="20"/>
        </w:rPr>
      </w:pPr>
    </w:p>
    <w:p w:rsidR="00031016" w:rsidRPr="00031016" w:rsidRDefault="001B3452" w:rsidP="001B3452">
      <w:pPr>
        <w:pStyle w:val="a3"/>
        <w:autoSpaceDE w:val="0"/>
        <w:autoSpaceDN w:val="0"/>
        <w:adjustRightInd w:val="0"/>
        <w:spacing w:after="0" w:line="360" w:lineRule="auto"/>
        <w:jc w:val="right"/>
        <w:rPr>
          <w:rFonts w:ascii="Tahoma" w:eastAsia="Times New Roman" w:hAnsi="Tahoma" w:cs="Tahoma"/>
          <w:b/>
          <w:bCs/>
          <w:color w:val="000000"/>
          <w:sz w:val="20"/>
          <w:szCs w:val="20"/>
          <w:lang w:eastAsia="el-GR"/>
        </w:rPr>
      </w:pPr>
      <w:r w:rsidRPr="00E90C3A">
        <w:rPr>
          <w:rFonts w:ascii="Arial" w:hAnsi="Arial" w:cs="Arial"/>
          <w:b/>
          <w:bCs/>
          <w:color w:val="000000"/>
          <w:sz w:val="20"/>
          <w:szCs w:val="20"/>
        </w:rPr>
        <w:t>Μονάδες 15</w:t>
      </w:r>
    </w:p>
    <w:p w:rsidR="001B3452" w:rsidRPr="00031016" w:rsidRDefault="001B3452" w:rsidP="001B3452">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Pr>
          <w:rFonts w:ascii="Tahoma" w:eastAsia="Times New Roman" w:hAnsi="Tahoma" w:cs="Tahoma"/>
          <w:b/>
          <w:bCs/>
          <w:color w:val="000000"/>
          <w:sz w:val="20"/>
          <w:szCs w:val="20"/>
          <w:lang w:eastAsia="el-GR"/>
        </w:rPr>
        <w:t>2</w:t>
      </w:r>
      <w:r w:rsidRPr="00031016">
        <w:rPr>
          <w:rFonts w:ascii="Tahoma" w:eastAsia="Times New Roman" w:hAnsi="Tahoma" w:cs="Tahoma"/>
          <w:b/>
          <w:bCs/>
          <w:color w:val="000000"/>
          <w:sz w:val="20"/>
          <w:szCs w:val="20"/>
          <w:lang w:eastAsia="el-GR"/>
        </w:rPr>
        <w:t xml:space="preserve">ο </w:t>
      </w:r>
    </w:p>
    <w:p w:rsidR="00FD185F" w:rsidRPr="00031016" w:rsidRDefault="00FD185F" w:rsidP="00FD185F">
      <w:pPr>
        <w:pStyle w:val="a3"/>
        <w:numPr>
          <w:ilvl w:val="0"/>
          <w:numId w:val="4"/>
        </w:numPr>
        <w:autoSpaceDE w:val="0"/>
        <w:autoSpaceDN w:val="0"/>
        <w:adjustRightInd w:val="0"/>
        <w:spacing w:after="0" w:line="360" w:lineRule="auto"/>
        <w:jc w:val="right"/>
        <w:rPr>
          <w:rFonts w:ascii="Tahoma" w:eastAsia="Times New Roman" w:hAnsi="Tahoma" w:cs="Tahoma"/>
          <w:b/>
          <w:bCs/>
          <w:color w:val="000000"/>
          <w:sz w:val="20"/>
          <w:szCs w:val="20"/>
          <w:lang w:eastAsia="el-GR"/>
        </w:rPr>
      </w:pPr>
      <w:r w:rsidRPr="00FD185F">
        <w:rPr>
          <w:sz w:val="20"/>
          <w:szCs w:val="20"/>
        </w:rPr>
        <w:t>Ποια συσκευή ονομάζεται Ασύρματο Σημείο Πρόσβασης και πως λειτουργεί ;</w:t>
      </w:r>
      <w:r>
        <w:rPr>
          <w:sz w:val="20"/>
          <w:szCs w:val="20"/>
        </w:rPr>
        <w:t xml:space="preserve"> </w:t>
      </w:r>
      <w:r w:rsidRPr="00E90C3A">
        <w:rPr>
          <w:rFonts w:ascii="Arial" w:hAnsi="Arial" w:cs="Arial"/>
          <w:b/>
          <w:bCs/>
          <w:color w:val="000000"/>
          <w:sz w:val="20"/>
          <w:szCs w:val="20"/>
        </w:rPr>
        <w:t>Μονάδες</w:t>
      </w:r>
      <w:r>
        <w:rPr>
          <w:rFonts w:ascii="Arial" w:hAnsi="Arial" w:cs="Arial"/>
          <w:b/>
          <w:bCs/>
          <w:color w:val="000000"/>
          <w:sz w:val="20"/>
          <w:szCs w:val="20"/>
        </w:rPr>
        <w:t xml:space="preserve"> 10</w:t>
      </w:r>
    </w:p>
    <w:p w:rsidR="00FD185F" w:rsidRPr="00031016" w:rsidRDefault="00FD185F" w:rsidP="00FD185F">
      <w:pPr>
        <w:pStyle w:val="a3"/>
        <w:numPr>
          <w:ilvl w:val="0"/>
          <w:numId w:val="4"/>
        </w:numPr>
        <w:autoSpaceDE w:val="0"/>
        <w:autoSpaceDN w:val="0"/>
        <w:adjustRightInd w:val="0"/>
        <w:spacing w:after="0" w:line="360" w:lineRule="auto"/>
        <w:rPr>
          <w:rFonts w:ascii="Tahoma" w:eastAsia="Times New Roman" w:hAnsi="Tahoma" w:cs="Tahoma"/>
          <w:b/>
          <w:bCs/>
          <w:color w:val="000000"/>
          <w:sz w:val="20"/>
          <w:szCs w:val="20"/>
          <w:lang w:eastAsia="el-GR"/>
        </w:rPr>
      </w:pPr>
      <w:r w:rsidRPr="00FD185F">
        <w:lastRenderedPageBreak/>
        <w:t>Ποιος ο ρόλος του κύριου εξυπηρετητή και ποιος του δευτερεύοντος εξυπηρετητή σε μια ζώνη;</w:t>
      </w:r>
      <w:r>
        <w:t xml:space="preserve">                                                                                                        </w:t>
      </w:r>
      <w:r w:rsidRPr="00E90C3A">
        <w:rPr>
          <w:rFonts w:ascii="Arial" w:hAnsi="Arial" w:cs="Arial"/>
          <w:b/>
          <w:bCs/>
          <w:color w:val="000000"/>
          <w:sz w:val="20"/>
          <w:szCs w:val="20"/>
        </w:rPr>
        <w:t>Μονάδες</w:t>
      </w:r>
      <w:r>
        <w:rPr>
          <w:rFonts w:ascii="Arial" w:hAnsi="Arial" w:cs="Arial"/>
          <w:b/>
          <w:bCs/>
          <w:color w:val="000000"/>
          <w:sz w:val="20"/>
          <w:szCs w:val="20"/>
        </w:rPr>
        <w:t xml:space="preserve"> 5</w:t>
      </w:r>
    </w:p>
    <w:p w:rsidR="00FD185F" w:rsidRPr="00FD185F" w:rsidRDefault="00FD185F" w:rsidP="00FD185F">
      <w:pPr>
        <w:pStyle w:val="a3"/>
        <w:jc w:val="both"/>
      </w:pPr>
    </w:p>
    <w:p w:rsidR="00FD185F" w:rsidRPr="004F3284" w:rsidRDefault="00FD185F" w:rsidP="00FD185F">
      <w:pPr>
        <w:pStyle w:val="a3"/>
        <w:numPr>
          <w:ilvl w:val="0"/>
          <w:numId w:val="4"/>
        </w:numPr>
      </w:pPr>
      <w:r w:rsidRPr="00FD185F">
        <w:t>Το UDP είναι ένα σχετικά απλούστερο πρωτόκολλο σε σχέση με το TCP και με μειωμένη αξιοπιστία. Τι είδους υπηρεσίες προσφέρει και σε ποιες εφαρμογές προτιμάται;</w:t>
      </w:r>
      <w:r w:rsidR="004F3284">
        <w:t xml:space="preserve">                                                                                                                       </w:t>
      </w:r>
      <w:bookmarkStart w:id="0" w:name="_Hlk480960454"/>
      <w:r w:rsidR="004F3284" w:rsidRPr="004F3284">
        <w:rPr>
          <w:b/>
          <w:bCs/>
        </w:rPr>
        <w:t xml:space="preserve">Μονάδες </w:t>
      </w:r>
      <w:r w:rsidR="004F3284">
        <w:rPr>
          <w:b/>
          <w:bCs/>
        </w:rPr>
        <w:t>10</w:t>
      </w:r>
      <w:bookmarkEnd w:id="0"/>
    </w:p>
    <w:p w:rsidR="004F3284" w:rsidRDefault="004F3284" w:rsidP="004F3284">
      <w:pPr>
        <w:pStyle w:val="a3"/>
      </w:pPr>
    </w:p>
    <w:p w:rsidR="004F3284" w:rsidRPr="00031016" w:rsidRDefault="004F3284" w:rsidP="004F3284">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Pr>
          <w:rFonts w:ascii="Tahoma" w:eastAsia="Times New Roman" w:hAnsi="Tahoma" w:cs="Tahoma"/>
          <w:b/>
          <w:bCs/>
          <w:color w:val="000000"/>
          <w:sz w:val="20"/>
          <w:szCs w:val="20"/>
          <w:lang w:eastAsia="el-GR"/>
        </w:rPr>
        <w:t>3</w:t>
      </w:r>
      <w:r w:rsidRPr="00031016">
        <w:rPr>
          <w:rFonts w:ascii="Tahoma" w:eastAsia="Times New Roman" w:hAnsi="Tahoma" w:cs="Tahoma"/>
          <w:b/>
          <w:bCs/>
          <w:color w:val="000000"/>
          <w:sz w:val="20"/>
          <w:szCs w:val="20"/>
          <w:lang w:eastAsia="el-GR"/>
        </w:rPr>
        <w:t xml:space="preserve">ο </w:t>
      </w:r>
    </w:p>
    <w:p w:rsidR="003E6B62" w:rsidRDefault="003E6B62" w:rsidP="003E6B62">
      <w:pPr>
        <w:pStyle w:val="a3"/>
        <w:numPr>
          <w:ilvl w:val="0"/>
          <w:numId w:val="5"/>
        </w:numPr>
      </w:pPr>
      <w:r w:rsidRPr="003E6B62">
        <w:t>Για τις παρακάτω διευθύνσεις IPv4 δώστε την κλάση/τάξη του δικτύου στο οποίο ανήκει, καθώς και την προκαθορισμένη μάσκα, τη διεύθυνση δικτύου και τη διεύθυνση εκπομπής.</w:t>
      </w:r>
      <w:r w:rsidR="004A34E3" w:rsidRPr="004A34E3">
        <w:rPr>
          <w:b/>
          <w:bCs/>
        </w:rPr>
        <w:t xml:space="preserve"> </w:t>
      </w:r>
      <w:r w:rsidR="004A34E3">
        <w:rPr>
          <w:b/>
          <w:bCs/>
        </w:rPr>
        <w:t xml:space="preserve">                                                                                               </w:t>
      </w:r>
      <w:bookmarkStart w:id="1" w:name="_GoBack"/>
      <w:bookmarkEnd w:id="1"/>
      <w:r w:rsidR="004A34E3" w:rsidRPr="004A34E3">
        <w:rPr>
          <w:b/>
          <w:bCs/>
        </w:rPr>
        <w:t>Μονάδες 10</w:t>
      </w:r>
    </w:p>
    <w:tbl>
      <w:tblPr>
        <w:tblStyle w:val="a4"/>
        <w:tblW w:w="0" w:type="auto"/>
        <w:tblInd w:w="644" w:type="dxa"/>
        <w:tblLook w:val="04A0" w:firstRow="1" w:lastRow="0" w:firstColumn="1" w:lastColumn="0" w:noHBand="0" w:noVBand="1"/>
      </w:tblPr>
      <w:tblGrid>
        <w:gridCol w:w="1498"/>
        <w:gridCol w:w="813"/>
        <w:gridCol w:w="1774"/>
        <w:gridCol w:w="1701"/>
        <w:gridCol w:w="1843"/>
      </w:tblGrid>
      <w:tr w:rsidR="004A34E3" w:rsidRPr="004A34E3" w:rsidTr="004A34E3">
        <w:tc>
          <w:tcPr>
            <w:tcW w:w="1462" w:type="dxa"/>
          </w:tcPr>
          <w:p w:rsidR="004A34E3" w:rsidRPr="004A34E3" w:rsidRDefault="004A34E3" w:rsidP="004A34E3">
            <w:pPr>
              <w:pStyle w:val="a3"/>
              <w:ind w:left="0"/>
              <w:jc w:val="center"/>
              <w:rPr>
                <w:b/>
              </w:rPr>
            </w:pPr>
            <w:r w:rsidRPr="004A34E3">
              <w:rPr>
                <w:b/>
              </w:rPr>
              <w:t>Διεύθυνση ΙΡ</w:t>
            </w:r>
          </w:p>
        </w:tc>
        <w:tc>
          <w:tcPr>
            <w:tcW w:w="793" w:type="dxa"/>
          </w:tcPr>
          <w:p w:rsidR="004A34E3" w:rsidRPr="004A34E3" w:rsidRDefault="004A34E3" w:rsidP="004A34E3">
            <w:pPr>
              <w:pStyle w:val="a3"/>
              <w:ind w:left="0"/>
              <w:jc w:val="center"/>
              <w:rPr>
                <w:b/>
              </w:rPr>
            </w:pPr>
            <w:r w:rsidRPr="004A34E3">
              <w:rPr>
                <w:b/>
              </w:rPr>
              <w:t>Κλάση</w:t>
            </w:r>
          </w:p>
        </w:tc>
        <w:tc>
          <w:tcPr>
            <w:tcW w:w="1774" w:type="dxa"/>
          </w:tcPr>
          <w:p w:rsidR="004A34E3" w:rsidRPr="004A34E3" w:rsidRDefault="004A34E3" w:rsidP="004A34E3">
            <w:pPr>
              <w:pStyle w:val="a3"/>
              <w:ind w:left="0"/>
              <w:jc w:val="center"/>
              <w:rPr>
                <w:b/>
              </w:rPr>
            </w:pPr>
            <w:r w:rsidRPr="004A34E3">
              <w:rPr>
                <w:b/>
              </w:rPr>
              <w:t>Προκαθορισμένη Μάσκα</w:t>
            </w:r>
          </w:p>
        </w:tc>
        <w:tc>
          <w:tcPr>
            <w:tcW w:w="1701" w:type="dxa"/>
          </w:tcPr>
          <w:p w:rsidR="004A34E3" w:rsidRPr="004A34E3" w:rsidRDefault="004A34E3" w:rsidP="004A34E3">
            <w:pPr>
              <w:pStyle w:val="a3"/>
              <w:ind w:left="0"/>
              <w:jc w:val="center"/>
              <w:rPr>
                <w:b/>
              </w:rPr>
            </w:pPr>
            <w:r w:rsidRPr="004A34E3">
              <w:rPr>
                <w:b/>
              </w:rPr>
              <w:t>Δ/</w:t>
            </w:r>
            <w:proofErr w:type="spellStart"/>
            <w:r w:rsidRPr="004A34E3">
              <w:rPr>
                <w:b/>
              </w:rPr>
              <w:t>νση</w:t>
            </w:r>
            <w:proofErr w:type="spellEnd"/>
            <w:r w:rsidRPr="004A34E3">
              <w:rPr>
                <w:b/>
              </w:rPr>
              <w:t xml:space="preserve">  Δικτύου</w:t>
            </w:r>
          </w:p>
        </w:tc>
        <w:tc>
          <w:tcPr>
            <w:tcW w:w="1843" w:type="dxa"/>
          </w:tcPr>
          <w:p w:rsidR="004A34E3" w:rsidRPr="004A34E3" w:rsidRDefault="004A34E3" w:rsidP="004A34E3">
            <w:pPr>
              <w:pStyle w:val="a3"/>
              <w:ind w:left="0"/>
              <w:jc w:val="center"/>
              <w:rPr>
                <w:b/>
              </w:rPr>
            </w:pPr>
            <w:r w:rsidRPr="004A34E3">
              <w:rPr>
                <w:b/>
              </w:rPr>
              <w:t>Δ/</w:t>
            </w:r>
            <w:proofErr w:type="spellStart"/>
            <w:r w:rsidRPr="004A34E3">
              <w:rPr>
                <w:b/>
              </w:rPr>
              <w:t>νση</w:t>
            </w:r>
            <w:proofErr w:type="spellEnd"/>
            <w:r w:rsidRPr="004A34E3">
              <w:rPr>
                <w:b/>
              </w:rPr>
              <w:t xml:space="preserve"> Εκπομπής</w:t>
            </w:r>
          </w:p>
        </w:tc>
      </w:tr>
      <w:tr w:rsidR="004A34E3" w:rsidTr="004A34E3">
        <w:tc>
          <w:tcPr>
            <w:tcW w:w="1462" w:type="dxa"/>
          </w:tcPr>
          <w:p w:rsidR="004A34E3" w:rsidRDefault="004A34E3" w:rsidP="004A34E3">
            <w:pPr>
              <w:pStyle w:val="a3"/>
              <w:ind w:left="0"/>
            </w:pPr>
            <w:r>
              <w:t>192.168.1.214</w:t>
            </w:r>
          </w:p>
        </w:tc>
        <w:tc>
          <w:tcPr>
            <w:tcW w:w="793" w:type="dxa"/>
          </w:tcPr>
          <w:p w:rsidR="004A34E3" w:rsidRDefault="004A34E3" w:rsidP="004A34E3">
            <w:pPr>
              <w:pStyle w:val="a3"/>
              <w:ind w:left="0"/>
            </w:pPr>
          </w:p>
        </w:tc>
        <w:tc>
          <w:tcPr>
            <w:tcW w:w="1774" w:type="dxa"/>
          </w:tcPr>
          <w:p w:rsidR="004A34E3" w:rsidRDefault="004A34E3" w:rsidP="004A34E3">
            <w:pPr>
              <w:pStyle w:val="a3"/>
              <w:ind w:left="0"/>
            </w:pPr>
          </w:p>
        </w:tc>
        <w:tc>
          <w:tcPr>
            <w:tcW w:w="1701" w:type="dxa"/>
          </w:tcPr>
          <w:p w:rsidR="004A34E3" w:rsidRDefault="004A34E3" w:rsidP="004A34E3">
            <w:pPr>
              <w:pStyle w:val="a3"/>
              <w:ind w:left="0"/>
            </w:pPr>
          </w:p>
        </w:tc>
        <w:tc>
          <w:tcPr>
            <w:tcW w:w="1843" w:type="dxa"/>
          </w:tcPr>
          <w:p w:rsidR="004A34E3" w:rsidRDefault="004A34E3" w:rsidP="004A34E3">
            <w:pPr>
              <w:pStyle w:val="a3"/>
              <w:ind w:left="0"/>
            </w:pPr>
          </w:p>
        </w:tc>
      </w:tr>
      <w:tr w:rsidR="004A34E3" w:rsidTr="004A34E3">
        <w:tc>
          <w:tcPr>
            <w:tcW w:w="1462" w:type="dxa"/>
          </w:tcPr>
          <w:p w:rsidR="004A34E3" w:rsidRDefault="004A34E3" w:rsidP="004A34E3">
            <w:pPr>
              <w:pStyle w:val="a3"/>
              <w:ind w:left="0"/>
            </w:pPr>
            <w:r>
              <w:t>172.27.54.12</w:t>
            </w:r>
          </w:p>
        </w:tc>
        <w:tc>
          <w:tcPr>
            <w:tcW w:w="793" w:type="dxa"/>
          </w:tcPr>
          <w:p w:rsidR="004A34E3" w:rsidRDefault="004A34E3" w:rsidP="004A34E3">
            <w:pPr>
              <w:pStyle w:val="a3"/>
              <w:ind w:left="0"/>
            </w:pPr>
          </w:p>
        </w:tc>
        <w:tc>
          <w:tcPr>
            <w:tcW w:w="1774" w:type="dxa"/>
          </w:tcPr>
          <w:p w:rsidR="004A34E3" w:rsidRDefault="004A34E3" w:rsidP="004A34E3">
            <w:pPr>
              <w:pStyle w:val="a3"/>
              <w:ind w:left="0"/>
            </w:pPr>
          </w:p>
        </w:tc>
        <w:tc>
          <w:tcPr>
            <w:tcW w:w="1701" w:type="dxa"/>
          </w:tcPr>
          <w:p w:rsidR="004A34E3" w:rsidRDefault="004A34E3" w:rsidP="004A34E3">
            <w:pPr>
              <w:pStyle w:val="a3"/>
              <w:ind w:left="0"/>
            </w:pPr>
          </w:p>
        </w:tc>
        <w:tc>
          <w:tcPr>
            <w:tcW w:w="1843" w:type="dxa"/>
          </w:tcPr>
          <w:p w:rsidR="004A34E3" w:rsidRDefault="004A34E3" w:rsidP="004A34E3">
            <w:pPr>
              <w:pStyle w:val="a3"/>
              <w:ind w:left="0"/>
            </w:pPr>
          </w:p>
        </w:tc>
      </w:tr>
      <w:tr w:rsidR="004A34E3" w:rsidTr="004A34E3">
        <w:tc>
          <w:tcPr>
            <w:tcW w:w="1462" w:type="dxa"/>
          </w:tcPr>
          <w:p w:rsidR="004A34E3" w:rsidRDefault="004A34E3" w:rsidP="004A34E3">
            <w:pPr>
              <w:pStyle w:val="a3"/>
              <w:ind w:left="0"/>
            </w:pPr>
            <w:r>
              <w:t>10.146.0.10</w:t>
            </w:r>
          </w:p>
        </w:tc>
        <w:tc>
          <w:tcPr>
            <w:tcW w:w="793" w:type="dxa"/>
          </w:tcPr>
          <w:p w:rsidR="004A34E3" w:rsidRDefault="004A34E3" w:rsidP="004A34E3">
            <w:pPr>
              <w:pStyle w:val="a3"/>
              <w:ind w:left="0"/>
            </w:pPr>
          </w:p>
        </w:tc>
        <w:tc>
          <w:tcPr>
            <w:tcW w:w="1774" w:type="dxa"/>
          </w:tcPr>
          <w:p w:rsidR="004A34E3" w:rsidRDefault="004A34E3" w:rsidP="004A34E3">
            <w:pPr>
              <w:pStyle w:val="a3"/>
              <w:ind w:left="0"/>
            </w:pPr>
          </w:p>
        </w:tc>
        <w:tc>
          <w:tcPr>
            <w:tcW w:w="1701" w:type="dxa"/>
          </w:tcPr>
          <w:p w:rsidR="004A34E3" w:rsidRDefault="004A34E3" w:rsidP="004A34E3">
            <w:pPr>
              <w:pStyle w:val="a3"/>
              <w:ind w:left="0"/>
            </w:pPr>
          </w:p>
        </w:tc>
        <w:tc>
          <w:tcPr>
            <w:tcW w:w="1843" w:type="dxa"/>
          </w:tcPr>
          <w:p w:rsidR="004A34E3" w:rsidRDefault="004A34E3" w:rsidP="004A34E3">
            <w:pPr>
              <w:pStyle w:val="a3"/>
              <w:ind w:left="0"/>
            </w:pPr>
          </w:p>
        </w:tc>
      </w:tr>
      <w:tr w:rsidR="004A34E3" w:rsidTr="004A34E3">
        <w:tc>
          <w:tcPr>
            <w:tcW w:w="1462" w:type="dxa"/>
          </w:tcPr>
          <w:p w:rsidR="004A34E3" w:rsidRDefault="004A34E3" w:rsidP="004A34E3">
            <w:pPr>
              <w:pStyle w:val="a3"/>
              <w:ind w:left="0"/>
            </w:pPr>
            <w:r>
              <w:t>8.12.47.14</w:t>
            </w:r>
          </w:p>
        </w:tc>
        <w:tc>
          <w:tcPr>
            <w:tcW w:w="793" w:type="dxa"/>
          </w:tcPr>
          <w:p w:rsidR="004A34E3" w:rsidRDefault="004A34E3" w:rsidP="004A34E3">
            <w:pPr>
              <w:pStyle w:val="a3"/>
              <w:ind w:left="0"/>
            </w:pPr>
          </w:p>
        </w:tc>
        <w:tc>
          <w:tcPr>
            <w:tcW w:w="1774" w:type="dxa"/>
          </w:tcPr>
          <w:p w:rsidR="004A34E3" w:rsidRDefault="004A34E3" w:rsidP="004A34E3">
            <w:pPr>
              <w:pStyle w:val="a3"/>
              <w:ind w:left="0"/>
            </w:pPr>
          </w:p>
        </w:tc>
        <w:tc>
          <w:tcPr>
            <w:tcW w:w="1701" w:type="dxa"/>
          </w:tcPr>
          <w:p w:rsidR="004A34E3" w:rsidRDefault="004A34E3" w:rsidP="004A34E3">
            <w:pPr>
              <w:pStyle w:val="a3"/>
              <w:ind w:left="0"/>
            </w:pPr>
          </w:p>
        </w:tc>
        <w:tc>
          <w:tcPr>
            <w:tcW w:w="1843" w:type="dxa"/>
          </w:tcPr>
          <w:p w:rsidR="004A34E3" w:rsidRDefault="004A34E3" w:rsidP="004A34E3">
            <w:pPr>
              <w:pStyle w:val="a3"/>
              <w:ind w:left="0"/>
            </w:pPr>
          </w:p>
        </w:tc>
      </w:tr>
      <w:tr w:rsidR="004A34E3" w:rsidTr="004A34E3">
        <w:tc>
          <w:tcPr>
            <w:tcW w:w="1462" w:type="dxa"/>
          </w:tcPr>
          <w:p w:rsidR="004A34E3" w:rsidRDefault="004A34E3" w:rsidP="004A34E3">
            <w:pPr>
              <w:pStyle w:val="a3"/>
              <w:ind w:left="0"/>
            </w:pPr>
            <w:r>
              <w:t>193.168.88.7</w:t>
            </w:r>
          </w:p>
        </w:tc>
        <w:tc>
          <w:tcPr>
            <w:tcW w:w="793" w:type="dxa"/>
          </w:tcPr>
          <w:p w:rsidR="004A34E3" w:rsidRDefault="004A34E3" w:rsidP="004A34E3">
            <w:pPr>
              <w:pStyle w:val="a3"/>
              <w:ind w:left="0"/>
            </w:pPr>
          </w:p>
        </w:tc>
        <w:tc>
          <w:tcPr>
            <w:tcW w:w="1774" w:type="dxa"/>
          </w:tcPr>
          <w:p w:rsidR="004A34E3" w:rsidRDefault="004A34E3" w:rsidP="004A34E3">
            <w:pPr>
              <w:pStyle w:val="a3"/>
              <w:ind w:left="0"/>
            </w:pPr>
          </w:p>
        </w:tc>
        <w:tc>
          <w:tcPr>
            <w:tcW w:w="1701" w:type="dxa"/>
          </w:tcPr>
          <w:p w:rsidR="004A34E3" w:rsidRDefault="004A34E3" w:rsidP="004A34E3">
            <w:pPr>
              <w:pStyle w:val="a3"/>
              <w:ind w:left="0"/>
            </w:pPr>
          </w:p>
        </w:tc>
        <w:tc>
          <w:tcPr>
            <w:tcW w:w="1843" w:type="dxa"/>
          </w:tcPr>
          <w:p w:rsidR="004A34E3" w:rsidRDefault="004A34E3" w:rsidP="004A34E3">
            <w:pPr>
              <w:pStyle w:val="a3"/>
              <w:ind w:left="0"/>
            </w:pPr>
          </w:p>
        </w:tc>
      </w:tr>
    </w:tbl>
    <w:p w:rsidR="004F3284" w:rsidRDefault="004F3284" w:rsidP="004A34E3"/>
    <w:p w:rsidR="003E6B62" w:rsidRDefault="003E6B62" w:rsidP="00135609">
      <w:pPr>
        <w:pStyle w:val="a3"/>
        <w:numPr>
          <w:ilvl w:val="0"/>
          <w:numId w:val="5"/>
        </w:numPr>
      </w:pPr>
      <w:r>
        <w:t>Δίνεται η διεύθυνση δικτύου 194.16.13.0/24 δηλαδή με μάσκα δικτύου 255.255.255.0</w:t>
      </w:r>
      <w:r w:rsidR="00135609">
        <w:t xml:space="preserve"> </w:t>
      </w:r>
      <w:r>
        <w:t>Να χωριστεί το δίκτυο σε τρία (3) τουλάχιστον υποδίκτυα και να δοθούν:</w:t>
      </w:r>
    </w:p>
    <w:p w:rsidR="003E6B62" w:rsidRPr="00F22548" w:rsidRDefault="00F22548" w:rsidP="00F22548">
      <w:pPr>
        <w:pStyle w:val="a3"/>
        <w:jc w:val="both"/>
        <w:rPr>
          <w:sz w:val="23"/>
          <w:szCs w:val="23"/>
        </w:rPr>
      </w:pPr>
      <w:r>
        <w:t>1.</w:t>
      </w:r>
      <w:r w:rsidR="003E6B62">
        <w:t>Οι περιοχές διευθύνσεων κάθε υποδικτύου.</w:t>
      </w:r>
      <w:r>
        <w:t xml:space="preserve"> </w:t>
      </w:r>
      <w:r w:rsidRPr="00F22548">
        <w:rPr>
          <w:b/>
          <w:sz w:val="23"/>
          <w:szCs w:val="23"/>
        </w:rPr>
        <w:t xml:space="preserve"> </w:t>
      </w:r>
      <w:r w:rsidRPr="00C336F2">
        <w:rPr>
          <w:b/>
          <w:sz w:val="23"/>
          <w:szCs w:val="23"/>
        </w:rPr>
        <w:t>(Μον.</w:t>
      </w:r>
      <w:r>
        <w:rPr>
          <w:b/>
          <w:sz w:val="23"/>
          <w:szCs w:val="23"/>
        </w:rPr>
        <w:t>10</w:t>
      </w:r>
      <w:r w:rsidRPr="00C336F2">
        <w:rPr>
          <w:b/>
          <w:sz w:val="23"/>
          <w:szCs w:val="23"/>
        </w:rPr>
        <w:t>)</w:t>
      </w:r>
    </w:p>
    <w:p w:rsidR="00F22548" w:rsidRPr="00F22548" w:rsidRDefault="00F22548" w:rsidP="00F22548">
      <w:pPr>
        <w:pStyle w:val="a3"/>
        <w:jc w:val="both"/>
        <w:rPr>
          <w:sz w:val="23"/>
          <w:szCs w:val="23"/>
        </w:rPr>
      </w:pPr>
      <w:r>
        <w:t>2.</w:t>
      </w:r>
      <w:r w:rsidR="003E6B62">
        <w:t>Οι διευθύνσεις υποδικτύου και εκπομπής για κάθε υποδίκτυο.</w:t>
      </w:r>
      <w:r w:rsidRPr="00F22548">
        <w:rPr>
          <w:sz w:val="23"/>
          <w:szCs w:val="23"/>
        </w:rPr>
        <w:t xml:space="preserve"> .</w:t>
      </w:r>
      <w:r w:rsidRPr="00F22548">
        <w:rPr>
          <w:b/>
          <w:sz w:val="23"/>
          <w:szCs w:val="23"/>
        </w:rPr>
        <w:t xml:space="preserve"> </w:t>
      </w:r>
      <w:r w:rsidRPr="00C336F2">
        <w:rPr>
          <w:b/>
          <w:sz w:val="23"/>
          <w:szCs w:val="23"/>
        </w:rPr>
        <w:t>(Μον.</w:t>
      </w:r>
      <w:r>
        <w:rPr>
          <w:b/>
          <w:sz w:val="23"/>
          <w:szCs w:val="23"/>
        </w:rPr>
        <w:t>10</w:t>
      </w:r>
      <w:r w:rsidRPr="00C336F2">
        <w:rPr>
          <w:b/>
          <w:sz w:val="23"/>
          <w:szCs w:val="23"/>
        </w:rPr>
        <w:t>)</w:t>
      </w:r>
    </w:p>
    <w:p w:rsidR="00F22548" w:rsidRPr="00F22548" w:rsidRDefault="00F22548" w:rsidP="00F22548">
      <w:pPr>
        <w:pStyle w:val="a3"/>
        <w:jc w:val="both"/>
        <w:rPr>
          <w:sz w:val="23"/>
          <w:szCs w:val="23"/>
        </w:rPr>
      </w:pPr>
      <w:r>
        <w:t>3.</w:t>
      </w:r>
      <w:r w:rsidR="003E6B62">
        <w:t>Ο αριθμός των υπολογιστών που μπορεί να έχει το κάθε υποδίκτυο;</w:t>
      </w:r>
      <w:r>
        <w:t xml:space="preserve"> </w:t>
      </w:r>
      <w:r w:rsidRPr="00F22548">
        <w:rPr>
          <w:sz w:val="23"/>
          <w:szCs w:val="23"/>
        </w:rPr>
        <w:t>.</w:t>
      </w:r>
      <w:r w:rsidRPr="00F22548">
        <w:rPr>
          <w:b/>
          <w:sz w:val="23"/>
          <w:szCs w:val="23"/>
        </w:rPr>
        <w:t xml:space="preserve"> </w:t>
      </w:r>
      <w:r w:rsidRPr="00C336F2">
        <w:rPr>
          <w:b/>
          <w:sz w:val="23"/>
          <w:szCs w:val="23"/>
        </w:rPr>
        <w:t>(Μον.</w:t>
      </w:r>
      <w:r>
        <w:rPr>
          <w:b/>
          <w:sz w:val="23"/>
          <w:szCs w:val="23"/>
        </w:rPr>
        <w:t>5</w:t>
      </w:r>
      <w:r w:rsidRPr="00C336F2">
        <w:rPr>
          <w:b/>
          <w:sz w:val="23"/>
          <w:szCs w:val="23"/>
        </w:rPr>
        <w:t>)</w:t>
      </w:r>
    </w:p>
    <w:p w:rsidR="004F3284" w:rsidRPr="00FD185F" w:rsidRDefault="004F3284" w:rsidP="003E6B62">
      <w:pPr>
        <w:pStyle w:val="a3"/>
      </w:pPr>
    </w:p>
    <w:p w:rsidR="006D1AE8" w:rsidRDefault="006D1AE8" w:rsidP="00FD185F">
      <w:pPr>
        <w:pStyle w:val="a3"/>
      </w:pPr>
    </w:p>
    <w:p w:rsidR="00135609" w:rsidRPr="00031016" w:rsidRDefault="00135609" w:rsidP="00135609">
      <w:pPr>
        <w:autoSpaceDE w:val="0"/>
        <w:autoSpaceDN w:val="0"/>
        <w:adjustRightInd w:val="0"/>
        <w:spacing w:after="0" w:line="360" w:lineRule="auto"/>
        <w:jc w:val="both"/>
        <w:rPr>
          <w:rFonts w:ascii="Tahoma" w:eastAsia="Times New Roman" w:hAnsi="Tahoma" w:cs="Tahoma"/>
          <w:b/>
          <w:bCs/>
          <w:color w:val="000000"/>
          <w:sz w:val="20"/>
          <w:szCs w:val="20"/>
          <w:lang w:eastAsia="el-GR"/>
        </w:rPr>
      </w:pPr>
      <w:r w:rsidRPr="00031016">
        <w:rPr>
          <w:rFonts w:ascii="Tahoma" w:eastAsia="Times New Roman" w:hAnsi="Tahoma" w:cs="Tahoma"/>
          <w:b/>
          <w:bCs/>
          <w:color w:val="000000"/>
          <w:sz w:val="20"/>
          <w:szCs w:val="20"/>
          <w:lang w:eastAsia="el-GR"/>
        </w:rPr>
        <w:t xml:space="preserve">ΘΕΜΑ </w:t>
      </w:r>
      <w:r>
        <w:rPr>
          <w:rFonts w:ascii="Tahoma" w:eastAsia="Times New Roman" w:hAnsi="Tahoma" w:cs="Tahoma"/>
          <w:b/>
          <w:bCs/>
          <w:color w:val="000000"/>
          <w:sz w:val="20"/>
          <w:szCs w:val="20"/>
          <w:lang w:eastAsia="el-GR"/>
        </w:rPr>
        <w:t>4</w:t>
      </w:r>
      <w:r w:rsidRPr="00031016">
        <w:rPr>
          <w:rFonts w:ascii="Tahoma" w:eastAsia="Times New Roman" w:hAnsi="Tahoma" w:cs="Tahoma"/>
          <w:b/>
          <w:bCs/>
          <w:color w:val="000000"/>
          <w:sz w:val="20"/>
          <w:szCs w:val="20"/>
          <w:lang w:eastAsia="el-GR"/>
        </w:rPr>
        <w:t xml:space="preserve">ο </w:t>
      </w:r>
    </w:p>
    <w:p w:rsidR="00135609" w:rsidRDefault="00C336F2" w:rsidP="00C336F2">
      <w:pPr>
        <w:jc w:val="both"/>
        <w:rPr>
          <w:sz w:val="23"/>
          <w:szCs w:val="23"/>
        </w:rPr>
      </w:pPr>
      <w:r>
        <w:rPr>
          <w:sz w:val="23"/>
          <w:szCs w:val="23"/>
        </w:rPr>
        <w:t>Έ</w:t>
      </w:r>
      <w:r w:rsidRPr="00C336F2">
        <w:rPr>
          <w:sz w:val="23"/>
          <w:szCs w:val="23"/>
        </w:rPr>
        <w:t>νας</w:t>
      </w:r>
      <w:r w:rsidR="005705E2" w:rsidRPr="00C336F2">
        <w:rPr>
          <w:sz w:val="23"/>
          <w:szCs w:val="23"/>
        </w:rPr>
        <w:t xml:space="preserve"> υπολογιστής πηγής θέλει να στείλει ένα αυτοδύναμο πακέτο </w:t>
      </w:r>
      <w:r>
        <w:rPr>
          <w:sz w:val="23"/>
          <w:szCs w:val="23"/>
        </w:rPr>
        <w:t>26</w:t>
      </w:r>
      <w:r w:rsidR="005705E2" w:rsidRPr="00C336F2">
        <w:rPr>
          <w:sz w:val="23"/>
          <w:szCs w:val="23"/>
        </w:rPr>
        <w:t xml:space="preserve">00 </w:t>
      </w:r>
      <w:proofErr w:type="spellStart"/>
      <w:r w:rsidR="005705E2" w:rsidRPr="00C336F2">
        <w:rPr>
          <w:sz w:val="23"/>
          <w:szCs w:val="23"/>
        </w:rPr>
        <w:t>bytes</w:t>
      </w:r>
      <w:proofErr w:type="spellEnd"/>
      <w:r w:rsidR="005705E2" w:rsidRPr="00C336F2">
        <w:rPr>
          <w:sz w:val="23"/>
          <w:szCs w:val="23"/>
        </w:rPr>
        <w:t xml:space="preserve"> δεδομένα και 20 </w:t>
      </w:r>
      <w:proofErr w:type="spellStart"/>
      <w:r w:rsidR="005705E2" w:rsidRPr="00C336F2">
        <w:rPr>
          <w:sz w:val="23"/>
          <w:szCs w:val="23"/>
        </w:rPr>
        <w:t>bytes</w:t>
      </w:r>
      <w:proofErr w:type="spellEnd"/>
      <w:r w:rsidR="005705E2" w:rsidRPr="00C336F2">
        <w:rPr>
          <w:sz w:val="23"/>
          <w:szCs w:val="23"/>
        </w:rPr>
        <w:t xml:space="preserve"> επικεφαλίδας, και πεδίο αναγνώρισης 0x4a28, σε έναν άλλο υπολογιστή προορισμού. Ο υπολογιστής προορισμού έχει τη δυνατότητα να συναρμολογήσει τα τμήματα που τυχόν θα προκύψουν σε περίπτωση που το αρχικό πακέτο πρόκειται να διασπαστεί σε μικρότερα τμήματα. Το πακέτο πρέπει να μεταδοθεί μέσα από ένα δίκτυο που υποστηρίζει πακέτα συνολικού μήκους 620 </w:t>
      </w:r>
      <w:proofErr w:type="spellStart"/>
      <w:r w:rsidR="005705E2" w:rsidRPr="00C336F2">
        <w:rPr>
          <w:sz w:val="23"/>
          <w:szCs w:val="23"/>
        </w:rPr>
        <w:t>bytes</w:t>
      </w:r>
      <w:proofErr w:type="spellEnd"/>
      <w:r w:rsidR="005705E2" w:rsidRPr="00C336F2">
        <w:rPr>
          <w:sz w:val="23"/>
          <w:szCs w:val="23"/>
        </w:rPr>
        <w:t>.</w:t>
      </w:r>
    </w:p>
    <w:p w:rsidR="00C336F2" w:rsidRPr="00C336F2" w:rsidRDefault="00C336F2" w:rsidP="00C336F2">
      <w:pPr>
        <w:pStyle w:val="a3"/>
        <w:numPr>
          <w:ilvl w:val="0"/>
          <w:numId w:val="6"/>
        </w:numPr>
        <w:jc w:val="both"/>
        <w:rPr>
          <w:sz w:val="23"/>
          <w:szCs w:val="23"/>
        </w:rPr>
      </w:pPr>
      <w:r w:rsidRPr="00C336F2">
        <w:rPr>
          <w:sz w:val="23"/>
          <w:szCs w:val="23"/>
        </w:rPr>
        <w:t xml:space="preserve">Το αρχικό πακέτο </w:t>
      </w:r>
      <w:r>
        <w:rPr>
          <w:sz w:val="23"/>
          <w:szCs w:val="23"/>
        </w:rPr>
        <w:t>θα</w:t>
      </w:r>
      <w:r w:rsidRPr="00C336F2">
        <w:rPr>
          <w:sz w:val="23"/>
          <w:szCs w:val="23"/>
        </w:rPr>
        <w:t xml:space="preserve"> </w:t>
      </w:r>
      <w:r>
        <w:rPr>
          <w:sz w:val="23"/>
          <w:szCs w:val="23"/>
        </w:rPr>
        <w:t>διασπαστεί σε μικρότερα τμήματα;</w:t>
      </w:r>
      <w:r w:rsidRPr="00C336F2">
        <w:rPr>
          <w:sz w:val="23"/>
          <w:szCs w:val="23"/>
        </w:rPr>
        <w:t xml:space="preserve"> </w:t>
      </w:r>
      <w:bookmarkStart w:id="2" w:name="_Hlk480746329"/>
      <w:r w:rsidRPr="00C336F2">
        <w:rPr>
          <w:b/>
          <w:sz w:val="23"/>
          <w:szCs w:val="23"/>
        </w:rPr>
        <w:t>(Μον.3)</w:t>
      </w:r>
      <w:bookmarkEnd w:id="2"/>
      <w:r>
        <w:rPr>
          <w:sz w:val="23"/>
          <w:szCs w:val="23"/>
        </w:rPr>
        <w:t xml:space="preserve"> </w:t>
      </w:r>
      <w:r w:rsidRPr="00C336F2">
        <w:rPr>
          <w:sz w:val="23"/>
          <w:szCs w:val="23"/>
        </w:rPr>
        <w:t>Ποια είναι η τιμή του πεδίου</w:t>
      </w:r>
      <w:r>
        <w:rPr>
          <w:sz w:val="23"/>
          <w:szCs w:val="23"/>
        </w:rPr>
        <w:t xml:space="preserve"> </w:t>
      </w:r>
      <w:r w:rsidRPr="00C336F2">
        <w:rPr>
          <w:sz w:val="23"/>
          <w:szCs w:val="23"/>
        </w:rPr>
        <w:t xml:space="preserve">επικεφαλίδας </w:t>
      </w:r>
      <w:proofErr w:type="spellStart"/>
      <w:r w:rsidRPr="00C336F2">
        <w:rPr>
          <w:sz w:val="23"/>
          <w:szCs w:val="23"/>
        </w:rPr>
        <w:t>Don</w:t>
      </w:r>
      <w:proofErr w:type="spellEnd"/>
      <w:r w:rsidRPr="00C336F2">
        <w:rPr>
          <w:sz w:val="23"/>
          <w:szCs w:val="23"/>
        </w:rPr>
        <w:t xml:space="preserve">’ t </w:t>
      </w:r>
      <w:proofErr w:type="spellStart"/>
      <w:r w:rsidRPr="00C336F2">
        <w:rPr>
          <w:sz w:val="23"/>
          <w:szCs w:val="23"/>
        </w:rPr>
        <w:t>Fragment</w:t>
      </w:r>
      <w:proofErr w:type="spellEnd"/>
      <w:r w:rsidRPr="00C336F2">
        <w:rPr>
          <w:sz w:val="23"/>
          <w:szCs w:val="23"/>
        </w:rPr>
        <w:t xml:space="preserve"> (DF) σε κάθε τμήμα που θα προκύψει;</w:t>
      </w:r>
      <w:r>
        <w:rPr>
          <w:sz w:val="23"/>
          <w:szCs w:val="23"/>
        </w:rPr>
        <w:t xml:space="preserve"> </w:t>
      </w:r>
      <w:r w:rsidRPr="00C336F2">
        <w:rPr>
          <w:b/>
          <w:sz w:val="23"/>
          <w:szCs w:val="23"/>
        </w:rPr>
        <w:t>(Μον.</w:t>
      </w:r>
      <w:r>
        <w:rPr>
          <w:b/>
          <w:sz w:val="23"/>
          <w:szCs w:val="23"/>
        </w:rPr>
        <w:t>2</w:t>
      </w:r>
      <w:r w:rsidRPr="00C336F2">
        <w:rPr>
          <w:b/>
          <w:sz w:val="23"/>
          <w:szCs w:val="23"/>
        </w:rPr>
        <w:t>)</w:t>
      </w:r>
    </w:p>
    <w:p w:rsidR="00F22548" w:rsidRPr="00F22548" w:rsidRDefault="00F22548" w:rsidP="00F22548">
      <w:pPr>
        <w:pStyle w:val="a3"/>
        <w:numPr>
          <w:ilvl w:val="0"/>
          <w:numId w:val="6"/>
        </w:numPr>
        <w:jc w:val="both"/>
        <w:rPr>
          <w:sz w:val="23"/>
          <w:szCs w:val="23"/>
        </w:rPr>
      </w:pPr>
      <w:r w:rsidRPr="00F22548">
        <w:rPr>
          <w:sz w:val="23"/>
          <w:szCs w:val="23"/>
        </w:rPr>
        <w:t>Αναφέρατε τον αριθμό των τμημάτων που θα προκύψουν</w:t>
      </w:r>
      <w:bookmarkStart w:id="3" w:name="_Hlk480746552"/>
      <w:r w:rsidRPr="00F22548">
        <w:rPr>
          <w:sz w:val="23"/>
          <w:szCs w:val="23"/>
        </w:rPr>
        <w:t>.</w:t>
      </w:r>
      <w:r w:rsidRPr="00F22548">
        <w:rPr>
          <w:b/>
          <w:sz w:val="23"/>
          <w:szCs w:val="23"/>
        </w:rPr>
        <w:t xml:space="preserve"> </w:t>
      </w:r>
      <w:r w:rsidRPr="00C336F2">
        <w:rPr>
          <w:b/>
          <w:sz w:val="23"/>
          <w:szCs w:val="23"/>
        </w:rPr>
        <w:t>(Μον.3)</w:t>
      </w:r>
      <w:bookmarkEnd w:id="3"/>
    </w:p>
    <w:p w:rsidR="00F22548" w:rsidRPr="00F22548" w:rsidRDefault="00F22548" w:rsidP="00F22548">
      <w:pPr>
        <w:pStyle w:val="a3"/>
        <w:numPr>
          <w:ilvl w:val="0"/>
          <w:numId w:val="6"/>
        </w:numPr>
        <w:jc w:val="both"/>
        <w:rPr>
          <w:sz w:val="23"/>
          <w:szCs w:val="23"/>
        </w:rPr>
      </w:pPr>
      <w:r w:rsidRPr="00F22548">
        <w:rPr>
          <w:sz w:val="23"/>
          <w:szCs w:val="23"/>
        </w:rPr>
        <w:t xml:space="preserve">Αν ένα τμήμα ξεκίνησε με τιμή στο πεδίο επικεφαλίδας </w:t>
      </w:r>
      <w:r w:rsidRPr="00F22548">
        <w:rPr>
          <w:b/>
          <w:bCs/>
          <w:sz w:val="23"/>
          <w:szCs w:val="23"/>
        </w:rPr>
        <w:t xml:space="preserve">Χρόνος Ζωής </w:t>
      </w:r>
      <w:r w:rsidRPr="00F22548">
        <w:rPr>
          <w:sz w:val="23"/>
          <w:szCs w:val="23"/>
        </w:rPr>
        <w:t>5 και έφτασε στον υπολογιστή προορισμού με τιμή 2 τι σημαίνει για εσάς .</w:t>
      </w:r>
      <w:r w:rsidRPr="00F22548">
        <w:rPr>
          <w:b/>
          <w:sz w:val="23"/>
          <w:szCs w:val="23"/>
        </w:rPr>
        <w:t xml:space="preserve"> (Μον.</w:t>
      </w:r>
      <w:r>
        <w:rPr>
          <w:b/>
          <w:sz w:val="23"/>
          <w:szCs w:val="23"/>
        </w:rPr>
        <w:t>5</w:t>
      </w:r>
      <w:r w:rsidRPr="00F22548">
        <w:rPr>
          <w:b/>
          <w:sz w:val="23"/>
          <w:szCs w:val="23"/>
        </w:rPr>
        <w:t>)</w:t>
      </w:r>
    </w:p>
    <w:p w:rsidR="00F22548" w:rsidRPr="00F22548" w:rsidRDefault="00C336F2" w:rsidP="00F22548">
      <w:pPr>
        <w:pStyle w:val="a3"/>
        <w:numPr>
          <w:ilvl w:val="0"/>
          <w:numId w:val="6"/>
        </w:numPr>
        <w:jc w:val="both"/>
        <w:rPr>
          <w:sz w:val="23"/>
          <w:szCs w:val="23"/>
        </w:rPr>
      </w:pPr>
      <w:r w:rsidRPr="00F22548">
        <w:rPr>
          <w:rFonts w:ascii="Verdana" w:hAnsi="Verdana" w:cs="Verdana"/>
          <w:sz w:val="20"/>
          <w:szCs w:val="20"/>
        </w:rPr>
        <w:t xml:space="preserve">Ακολούθως να συμπληρώσετε τον παρακάτω πίνακα: </w:t>
      </w:r>
      <w:r w:rsidR="00F22548" w:rsidRPr="00F22548">
        <w:rPr>
          <w:sz w:val="23"/>
          <w:szCs w:val="23"/>
        </w:rPr>
        <w:t>.</w:t>
      </w:r>
      <w:r w:rsidR="00F22548" w:rsidRPr="00F22548">
        <w:rPr>
          <w:b/>
          <w:sz w:val="23"/>
          <w:szCs w:val="23"/>
        </w:rPr>
        <w:t xml:space="preserve"> </w:t>
      </w:r>
      <w:r w:rsidR="00F22548" w:rsidRPr="00C336F2">
        <w:rPr>
          <w:b/>
          <w:sz w:val="23"/>
          <w:szCs w:val="23"/>
        </w:rPr>
        <w:t>(Μον.</w:t>
      </w:r>
      <w:r w:rsidR="00F22548">
        <w:rPr>
          <w:b/>
          <w:sz w:val="23"/>
          <w:szCs w:val="23"/>
        </w:rPr>
        <w:t>12</w:t>
      </w:r>
      <w:r w:rsidR="00F22548" w:rsidRPr="00C336F2">
        <w:rPr>
          <w:b/>
          <w:sz w:val="23"/>
          <w:szCs w:val="23"/>
        </w:rPr>
        <w:t>)</w:t>
      </w:r>
    </w:p>
    <w:p w:rsidR="00C336F2" w:rsidRPr="00F22548" w:rsidRDefault="00C336F2" w:rsidP="00F22548">
      <w:pPr>
        <w:pStyle w:val="a3"/>
        <w:jc w:val="both"/>
        <w:rPr>
          <w:sz w:val="23"/>
          <w:szCs w:val="23"/>
        </w:rPr>
      </w:pPr>
    </w:p>
    <w:p w:rsidR="00F22548" w:rsidRPr="00C336F2" w:rsidRDefault="00F22548" w:rsidP="00F22548">
      <w:pPr>
        <w:pStyle w:val="a3"/>
        <w:jc w:val="both"/>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4"/>
        <w:gridCol w:w="528"/>
        <w:gridCol w:w="701"/>
        <w:gridCol w:w="528"/>
        <w:gridCol w:w="528"/>
        <w:gridCol w:w="528"/>
        <w:gridCol w:w="701"/>
        <w:gridCol w:w="701"/>
        <w:gridCol w:w="657"/>
      </w:tblGrid>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lastRenderedPageBreak/>
              <w:t>κομμάτι</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Αναγνώριση</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Μήκος δεδομένων</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Μήκος Επικεφαλίδας</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rPr>
              <w:t>Συνολικό μήκος</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r w:rsidRPr="00101CD1">
              <w:rPr>
                <w:rFonts w:ascii="Verdana" w:hAnsi="Verdana" w:cs="Verdana"/>
                <w:sz w:val="20"/>
                <w:szCs w:val="20"/>
                <w:lang w:val="en-US"/>
              </w:rPr>
              <w:t>DF</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lang w:val="en-US"/>
              </w:rPr>
            </w:pPr>
            <w:r w:rsidRPr="00101CD1">
              <w:rPr>
                <w:rFonts w:ascii="Verdana" w:hAnsi="Verdana" w:cs="Verdana"/>
                <w:sz w:val="20"/>
                <w:szCs w:val="20"/>
                <w:lang w:val="en-US"/>
              </w:rPr>
              <w:t>MF</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r w:rsidR="00C336F2" w:rsidRPr="00101CD1" w:rsidTr="009907DD">
        <w:tc>
          <w:tcPr>
            <w:tcW w:w="3528"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lang w:val="en-US"/>
              </w:rPr>
            </w:pPr>
            <w:r w:rsidRPr="00101CD1">
              <w:rPr>
                <w:rFonts w:ascii="Verdana" w:hAnsi="Verdana" w:cs="Verdana"/>
                <w:sz w:val="20"/>
                <w:szCs w:val="20"/>
              </w:rPr>
              <w:t>Δείκτης Εντοπισμού Τμήματος</w:t>
            </w: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54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720"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c>
          <w:tcPr>
            <w:tcW w:w="674" w:type="dxa"/>
            <w:shd w:val="clear" w:color="auto" w:fill="auto"/>
          </w:tcPr>
          <w:p w:rsidR="00C336F2" w:rsidRPr="00101CD1" w:rsidRDefault="00C336F2" w:rsidP="009907DD">
            <w:pPr>
              <w:autoSpaceDE w:val="0"/>
              <w:autoSpaceDN w:val="0"/>
              <w:adjustRightInd w:val="0"/>
              <w:spacing w:line="360" w:lineRule="auto"/>
              <w:jc w:val="both"/>
              <w:rPr>
                <w:rFonts w:ascii="Verdana" w:hAnsi="Verdana" w:cs="Verdana"/>
                <w:sz w:val="20"/>
                <w:szCs w:val="20"/>
              </w:rPr>
            </w:pPr>
          </w:p>
        </w:tc>
      </w:tr>
    </w:tbl>
    <w:p w:rsidR="00C336F2" w:rsidRDefault="00C336F2" w:rsidP="00C336F2">
      <w:pPr>
        <w:autoSpaceDE w:val="0"/>
        <w:autoSpaceDN w:val="0"/>
        <w:adjustRightInd w:val="0"/>
        <w:spacing w:line="360" w:lineRule="auto"/>
        <w:jc w:val="both"/>
        <w:rPr>
          <w:rFonts w:ascii="Verdana" w:hAnsi="Verdana" w:cs="Verdana"/>
          <w:sz w:val="20"/>
          <w:szCs w:val="20"/>
        </w:rPr>
      </w:pPr>
    </w:p>
    <w:p w:rsidR="00F22548" w:rsidRPr="00106635" w:rsidRDefault="00F22548" w:rsidP="00F22548">
      <w:pPr>
        <w:pStyle w:val="Web"/>
        <w:spacing w:line="360" w:lineRule="auto"/>
        <w:ind w:left="360"/>
        <w:jc w:val="both"/>
        <w:rPr>
          <w:rFonts w:ascii="Tahoma" w:hAnsi="Tahoma" w:cs="Tahoma"/>
          <w:b/>
          <w:sz w:val="22"/>
          <w:szCs w:val="22"/>
        </w:rPr>
      </w:pPr>
      <w:r w:rsidRPr="00106635">
        <w:rPr>
          <w:rFonts w:ascii="Tahoma" w:hAnsi="Tahoma" w:cs="Tahoma"/>
          <w:b/>
          <w:sz w:val="22"/>
          <w:szCs w:val="22"/>
        </w:rPr>
        <w:t>ΟΔΗΓΙΕΣ (για τους εξεταζόμενους)</w:t>
      </w:r>
    </w:p>
    <w:p w:rsidR="00F22548" w:rsidRPr="004C3F6E" w:rsidRDefault="00F22548" w:rsidP="00F22548">
      <w:pPr>
        <w:pStyle w:val="Web"/>
        <w:numPr>
          <w:ilvl w:val="0"/>
          <w:numId w:val="8"/>
        </w:numPr>
        <w:spacing w:before="280" w:line="360" w:lineRule="auto"/>
        <w:rPr>
          <w:rFonts w:ascii="Tahoma" w:hAnsi="Tahoma" w:cs="Tahoma"/>
          <w:sz w:val="20"/>
          <w:szCs w:val="20"/>
        </w:rPr>
      </w:pPr>
      <w:r w:rsidRPr="004C3F6E">
        <w:rPr>
          <w:rFonts w:ascii="Tahoma" w:hAnsi="Tahoma" w:cs="Tahoma"/>
          <w:sz w:val="20"/>
          <w:szCs w:val="20"/>
        </w:rPr>
        <w:t xml:space="preserve">Στο τετράδιο να γράψετε μόνο τα προκαταρκτικά (ημερομηνία, εξεταζόμενο μάθημα). Τα θέματα  </w:t>
      </w:r>
      <w:r w:rsidRPr="004C3F6E">
        <w:rPr>
          <w:rFonts w:ascii="Tahoma" w:hAnsi="Tahoma" w:cs="Tahoma"/>
          <w:sz w:val="20"/>
          <w:szCs w:val="20"/>
          <w:u w:val="single"/>
        </w:rPr>
        <w:t>να μην τα αντιγράψετε</w:t>
      </w:r>
      <w:r w:rsidRPr="004C3F6E">
        <w:rPr>
          <w:rFonts w:ascii="Tahoma" w:hAnsi="Tahoma" w:cs="Tahoma"/>
          <w:sz w:val="20"/>
          <w:szCs w:val="20"/>
        </w:rPr>
        <w:t xml:space="preserve"> στο τετράδιο.</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 xml:space="preserve">Να γράψετε το ονοματεπώνυμό σας στο πάνω μέρος των φωτοαντιγράφων αμέσως μόλις σας παραδοθούν. </w:t>
      </w:r>
      <w:r w:rsidRPr="004C3F6E">
        <w:rPr>
          <w:rFonts w:ascii="Tahoma" w:hAnsi="Tahoma" w:cs="Tahoma"/>
          <w:sz w:val="20"/>
          <w:szCs w:val="20"/>
          <w:u w:val="single"/>
        </w:rPr>
        <w:t>Δεν επιτρέπεται να γράψετε καμιά άλλη σημείωση</w:t>
      </w:r>
      <w:r w:rsidRPr="004C3F6E">
        <w:rPr>
          <w:rFonts w:ascii="Tahoma" w:hAnsi="Tahoma" w:cs="Tahoma"/>
          <w:sz w:val="20"/>
          <w:szCs w:val="20"/>
        </w:rPr>
        <w:t>.</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Κατά την αποχώρησή σας να παραδώσετε μαζί με το τετράδιο και τα φωτοαντίγραφα.</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 xml:space="preserve">Να απαντήσετε </w:t>
      </w:r>
      <w:r w:rsidRPr="004C3F6E">
        <w:rPr>
          <w:rFonts w:ascii="Tahoma" w:hAnsi="Tahoma" w:cs="Tahoma"/>
          <w:b/>
          <w:sz w:val="20"/>
          <w:szCs w:val="20"/>
        </w:rPr>
        <w:t>στο τετράδιό σας σε όλα τα θέματα</w:t>
      </w:r>
      <w:r w:rsidRPr="004C3F6E">
        <w:rPr>
          <w:rFonts w:ascii="Tahoma" w:hAnsi="Tahoma" w:cs="Tahoma"/>
          <w:sz w:val="20"/>
          <w:szCs w:val="20"/>
        </w:rPr>
        <w:t>.</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Κάθε απάντηση τεκμηριωμένη είναι αποδεκτή.</w:t>
      </w:r>
    </w:p>
    <w:p w:rsidR="00F22548" w:rsidRPr="004C3F6E" w:rsidRDefault="00F22548" w:rsidP="00F22548">
      <w:pPr>
        <w:pStyle w:val="Web"/>
        <w:numPr>
          <w:ilvl w:val="0"/>
          <w:numId w:val="8"/>
        </w:numPr>
        <w:spacing w:line="360" w:lineRule="auto"/>
        <w:rPr>
          <w:rFonts w:ascii="Tahoma" w:hAnsi="Tahoma" w:cs="Tahoma"/>
          <w:sz w:val="20"/>
          <w:szCs w:val="20"/>
        </w:rPr>
      </w:pPr>
      <w:r w:rsidRPr="004C3F6E">
        <w:rPr>
          <w:rFonts w:ascii="Tahoma" w:hAnsi="Tahoma" w:cs="Tahoma"/>
          <w:sz w:val="20"/>
          <w:szCs w:val="20"/>
        </w:rPr>
        <w:t>Διάρκεια εξέτασης: τρεις (3) ώρες μετά τη διανομή των φωτοαντιγράφων.</w:t>
      </w:r>
    </w:p>
    <w:p w:rsidR="00F22548" w:rsidRPr="004C3F6E" w:rsidRDefault="00F22548" w:rsidP="00F22548">
      <w:pPr>
        <w:pStyle w:val="Web"/>
        <w:numPr>
          <w:ilvl w:val="0"/>
          <w:numId w:val="8"/>
        </w:numPr>
        <w:spacing w:after="280" w:line="360" w:lineRule="auto"/>
        <w:rPr>
          <w:rFonts w:ascii="Tahoma" w:hAnsi="Tahoma" w:cs="Tahoma"/>
          <w:sz w:val="20"/>
          <w:szCs w:val="20"/>
        </w:rPr>
      </w:pPr>
      <w:r w:rsidRPr="004C3F6E">
        <w:rPr>
          <w:rFonts w:ascii="Tahoma" w:hAnsi="Tahoma" w:cs="Tahoma"/>
          <w:sz w:val="20"/>
          <w:szCs w:val="20"/>
        </w:rPr>
        <w:t>Χρόνος δυνατής αποχώρησης : Μια (1) ώρα μετά τη διανομή των φωτοαντιγράφων.</w:t>
      </w:r>
    </w:p>
    <w:p w:rsidR="00F22548" w:rsidRDefault="00F22548" w:rsidP="00F22548">
      <w:pPr>
        <w:spacing w:line="360" w:lineRule="auto"/>
        <w:rPr>
          <w:rFonts w:ascii="Tahoma" w:hAnsi="Tahoma" w:cs="Tahoma"/>
        </w:rPr>
      </w:pPr>
    </w:p>
    <w:p w:rsidR="00F22548" w:rsidRDefault="00F22548" w:rsidP="00C336F2">
      <w:pPr>
        <w:autoSpaceDE w:val="0"/>
        <w:autoSpaceDN w:val="0"/>
        <w:adjustRightInd w:val="0"/>
        <w:spacing w:line="360" w:lineRule="auto"/>
        <w:jc w:val="both"/>
        <w:rPr>
          <w:rFonts w:ascii="Verdana" w:hAnsi="Verdana" w:cs="Verdana"/>
          <w:sz w:val="20"/>
          <w:szCs w:val="20"/>
        </w:rPr>
      </w:pPr>
    </w:p>
    <w:p w:rsidR="00C336F2" w:rsidRDefault="00C336F2" w:rsidP="00C336F2">
      <w:pPr>
        <w:pStyle w:val="a3"/>
        <w:jc w:val="both"/>
      </w:pPr>
    </w:p>
    <w:sectPr w:rsidR="00C336F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A1"/>
    <w:family w:val="swiss"/>
    <w:pitch w:val="variable"/>
    <w:sig w:usb0="A1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6"/>
    <w:lvl w:ilvl="0">
      <w:start w:val="1"/>
      <w:numFmt w:val="decimal"/>
      <w:lvlText w:val="%1."/>
      <w:lvlJc w:val="left"/>
      <w:pPr>
        <w:tabs>
          <w:tab w:val="num" w:pos="825"/>
        </w:tabs>
        <w:ind w:left="825" w:hanging="825"/>
      </w:pPr>
    </w:lvl>
  </w:abstractNum>
  <w:abstractNum w:abstractNumId="1" w15:restartNumberingAfterBreak="0">
    <w:nsid w:val="372D7F1F"/>
    <w:multiLevelType w:val="hybridMultilevel"/>
    <w:tmpl w:val="58AC2D7C"/>
    <w:lvl w:ilvl="0" w:tplc="8CE48E38">
      <w:start w:val="1"/>
      <w:numFmt w:val="decimal"/>
      <w:lvlText w:val="%1."/>
      <w:lvlJc w:val="left"/>
      <w:pPr>
        <w:tabs>
          <w:tab w:val="num" w:pos="720"/>
        </w:tabs>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9EE1C5B"/>
    <w:multiLevelType w:val="hybridMultilevel"/>
    <w:tmpl w:val="5C966814"/>
    <w:lvl w:ilvl="0" w:tplc="3F18FA1E">
      <w:start w:val="1"/>
      <w:numFmt w:val="decimal"/>
      <w:lvlText w:val="%1."/>
      <w:lvlJc w:val="left"/>
      <w:pPr>
        <w:ind w:left="720" w:hanging="360"/>
      </w:pPr>
      <w:rPr>
        <w:rFonts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4DC41B5D"/>
    <w:multiLevelType w:val="hybridMultilevel"/>
    <w:tmpl w:val="0DD648EC"/>
    <w:lvl w:ilvl="0" w:tplc="0408000F">
      <w:start w:val="1"/>
      <w:numFmt w:val="decimal"/>
      <w:lvlText w:val="%1."/>
      <w:lvlJc w:val="left"/>
      <w:pPr>
        <w:tabs>
          <w:tab w:val="num" w:pos="644"/>
        </w:tabs>
        <w:ind w:left="644" w:hanging="360"/>
      </w:p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56164CFA"/>
    <w:multiLevelType w:val="hybridMultilevel"/>
    <w:tmpl w:val="9B185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A0F49E7"/>
    <w:multiLevelType w:val="hybridMultilevel"/>
    <w:tmpl w:val="96B2B206"/>
    <w:lvl w:ilvl="0" w:tplc="DB1430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5C794E56"/>
    <w:multiLevelType w:val="hybridMultilevel"/>
    <w:tmpl w:val="31281A6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639179FF"/>
    <w:multiLevelType w:val="hybridMultilevel"/>
    <w:tmpl w:val="31281A6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016"/>
    <w:rsid w:val="000300C4"/>
    <w:rsid w:val="00031016"/>
    <w:rsid w:val="00135609"/>
    <w:rsid w:val="001B3452"/>
    <w:rsid w:val="001E177E"/>
    <w:rsid w:val="003E6B62"/>
    <w:rsid w:val="00432716"/>
    <w:rsid w:val="004A34E3"/>
    <w:rsid w:val="004F3284"/>
    <w:rsid w:val="005705E2"/>
    <w:rsid w:val="006D1AE8"/>
    <w:rsid w:val="00C336F2"/>
    <w:rsid w:val="00E90C3A"/>
    <w:rsid w:val="00F22548"/>
    <w:rsid w:val="00FD18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1B9A"/>
  <w15:chartTrackingRefBased/>
  <w15:docId w15:val="{F43AF890-2C55-4B5A-9B50-67A8B7F3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1016"/>
    <w:pPr>
      <w:ind w:left="720"/>
      <w:contextualSpacing/>
    </w:pPr>
  </w:style>
  <w:style w:type="paragraph" w:customStyle="1" w:styleId="Default">
    <w:name w:val="Default"/>
    <w:rsid w:val="00031016"/>
    <w:pPr>
      <w:autoSpaceDE w:val="0"/>
      <w:autoSpaceDN w:val="0"/>
      <w:adjustRightInd w:val="0"/>
      <w:spacing w:after="0" w:line="240" w:lineRule="auto"/>
    </w:pPr>
    <w:rPr>
      <w:rFonts w:ascii="Arial" w:hAnsi="Arial" w:cs="Arial"/>
      <w:color w:val="000000"/>
      <w:sz w:val="24"/>
      <w:szCs w:val="24"/>
    </w:rPr>
  </w:style>
  <w:style w:type="table" w:styleId="a4">
    <w:name w:val="Table Grid"/>
    <w:basedOn w:val="a1"/>
    <w:uiPriority w:val="39"/>
    <w:rsid w:val="001E1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F22548"/>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454439">
      <w:bodyDiv w:val="1"/>
      <w:marLeft w:val="0"/>
      <w:marRight w:val="0"/>
      <w:marTop w:val="0"/>
      <w:marBottom w:val="0"/>
      <w:divBdr>
        <w:top w:val="none" w:sz="0" w:space="0" w:color="auto"/>
        <w:left w:val="none" w:sz="0" w:space="0" w:color="auto"/>
        <w:bottom w:val="none" w:sz="0" w:space="0" w:color="auto"/>
        <w:right w:val="none" w:sz="0" w:space="0" w:color="auto"/>
      </w:divBdr>
    </w:div>
    <w:div w:id="150335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06C82-1AC5-4194-AE2B-585F94E6A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705</Words>
  <Characters>3808</Characters>
  <Application>Microsoft Office Word</Application>
  <DocSecurity>0</DocSecurity>
  <Lines>31</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ΑΚ</dc:creator>
  <cp:keywords/>
  <dc:description/>
  <cp:lastModifiedBy>ΑΚ</cp:lastModifiedBy>
  <cp:revision>3</cp:revision>
  <dcterms:created xsi:type="dcterms:W3CDTF">2017-04-23T16:51:00Z</dcterms:created>
  <dcterms:modified xsi:type="dcterms:W3CDTF">2017-04-26T05:59:00Z</dcterms:modified>
</cp:coreProperties>
</file>