
<file path=[Content_Types].xml><?xml version="1.0" encoding="utf-8"?>
<Types xmlns="http://schemas.openxmlformats.org/package/2006/content-types">
  <Default ContentType="application/vnd.openxmlformats-package.relationships+xml" Extension="rels"/>
  <Default ContentType="image/png" Extension="png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drawing>
          <wp:inline distB="114300" distT="114300" distL="114300" distR="114300">
            <wp:extent cx="4090988" cy="362493"/>
            <wp:effectExtent b="0" l="0" r="0" t="0"/>
            <wp:docPr id="2" name="image03.png"/>
            <a:graphic>
              <a:graphicData uri="http://schemas.openxmlformats.org/drawingml/2006/picture">
                <pic:pic>
                  <pic:nvPicPr>
                    <pic:cNvPr id="0" name="image0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0988" cy="36249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Trebuchet MS" w:cs="Trebuchet MS" w:eastAsia="Trebuchet MS" w:hAnsi="Trebuchet MS"/>
          <w:b w:val="1"/>
          <w:sz w:val="26"/>
          <w:rtl w:val="0"/>
        </w:rPr>
        <w:t xml:space="preserve">ΘΕΜΑ Α</w:t>
      </w:r>
    </w:p>
    <w:tbl>
      <w:tblPr>
        <w:tblStyle w:val="Table2"/>
        <w:bidi w:val="0"/>
        <w:tblW w:w="9600.0" w:type="dxa"/>
        <w:jc w:val="left"/>
        <w:tblLayout w:type="fixed"/>
        <w:tblLook w:val="0600"/>
      </w:tblPr>
      <w:tblGrid>
        <w:gridCol w:w="810"/>
        <w:gridCol w:w="8790"/>
        <w:tblGridChange w:id="0">
          <w:tblGrid>
            <w:gridCol w:w="810"/>
            <w:gridCol w:w="8790"/>
          </w:tblGrid>
        </w:tblGridChange>
      </w:tblGrid>
      <w:tr>
        <w:trPr>
          <w:trHeight w:val="8180" w:hRule="atLeast"/>
        </w:trP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Α1.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Α2.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Α3.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"/>
              <w:bidi w:val="0"/>
              <w:tblW w:w="8760.0" w:type="dxa"/>
              <w:jc w:val="left"/>
              <w:tblLayout w:type="fixed"/>
              <w:tblLook w:val="0600"/>
            </w:tblPr>
            <w:tblGrid>
              <w:gridCol w:w="360"/>
              <w:gridCol w:w="8400"/>
              <w:tblGridChange w:id="0">
                <w:tblGrid>
                  <w:gridCol w:w="360"/>
                  <w:gridCol w:w="8400"/>
                </w:tblGrid>
              </w:tblGridChange>
            </w:tblGrid>
            <w:tr>
              <w:trPr>
                <w:trHeight w:val="1540" w:hRule="atLeast"/>
              </w:trPr>
              <w:tc>
                <w:tcPr>
                  <w:tcMar>
                    <w:left w:w="0.0" w:type="dxa"/>
                    <w:right w:w="0.0" w:type="dxa"/>
                  </w:tcMar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</w:pPr>
                  <w:r w:rsidDel="00000000" w:rsidR="00000000" w:rsidRPr="00000000">
                    <w:rPr>
                      <w:rFonts w:ascii="Georgia" w:cs="Georgia" w:eastAsia="Georgia" w:hAnsi="Georgia"/>
                      <w:b w:val="1"/>
                      <w:sz w:val="24"/>
                      <w:rtl w:val="0"/>
                    </w:rPr>
                    <w:t xml:space="preserve">1.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</w:pPr>
                  <w:r w:rsidDel="00000000" w:rsidR="00000000" w:rsidRPr="00000000">
                    <w:rPr>
                      <w:rFonts w:ascii="Georgia" w:cs="Georgia" w:eastAsia="Georgia" w:hAnsi="Georgia"/>
                      <w:b w:val="1"/>
                      <w:sz w:val="24"/>
                      <w:rtl w:val="0"/>
                    </w:rPr>
                    <w:t xml:space="preserve">2.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</w:pPr>
                  <w:r w:rsidDel="00000000" w:rsidR="00000000" w:rsidRPr="00000000">
                    <w:rPr>
                      <w:rFonts w:ascii="Georgia" w:cs="Georgia" w:eastAsia="Georgia" w:hAnsi="Georgia"/>
                      <w:b w:val="1"/>
                      <w:sz w:val="24"/>
                      <w:rtl w:val="0"/>
                    </w:rPr>
                    <w:t xml:space="preserve">3.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</w:pPr>
                  <w:r w:rsidDel="00000000" w:rsidR="00000000" w:rsidRPr="00000000">
                    <w:rPr>
                      <w:rFonts w:ascii="Georgia" w:cs="Georgia" w:eastAsia="Georgia" w:hAnsi="Georgia"/>
                      <w:b w:val="1"/>
                      <w:sz w:val="24"/>
                      <w:rtl w:val="0"/>
                    </w:rPr>
                    <w:t xml:space="preserve">4.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</w:pPr>
                  <w:r w:rsidDel="00000000" w:rsidR="00000000" w:rsidRPr="00000000">
                    <w:rPr>
                      <w:rFonts w:ascii="Georgia" w:cs="Georgia" w:eastAsia="Georgia" w:hAnsi="Georgia"/>
                      <w:b w:val="1"/>
                      <w:sz w:val="24"/>
                      <w:rtl w:val="0"/>
                    </w:rPr>
                    <w:t xml:space="preserve">5.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Mar>
                    <w:left w:w="0.0" w:type="dxa"/>
                    <w:right w:w="0.0" w:type="dxa"/>
                  </w:tcMar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</w:pPr>
                  <w:r w:rsidDel="00000000" w:rsidR="00000000" w:rsidRPr="00000000">
                    <w:rPr>
                      <w:rFonts w:ascii="Georgia" w:cs="Georgia" w:eastAsia="Georgia" w:hAnsi="Georgia"/>
                      <w:sz w:val="24"/>
                      <w:rtl w:val="0"/>
                    </w:rPr>
                    <w:t xml:space="preserve">Λάθος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</w:pPr>
                  <w:r w:rsidDel="00000000" w:rsidR="00000000" w:rsidRPr="00000000">
                    <w:rPr>
                      <w:rFonts w:ascii="Georgia" w:cs="Georgia" w:eastAsia="Georgia" w:hAnsi="Georgia"/>
                      <w:sz w:val="24"/>
                      <w:rtl w:val="0"/>
                    </w:rPr>
                    <w:t xml:space="preserve">Σωστό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</w:pPr>
                  <w:r w:rsidDel="00000000" w:rsidR="00000000" w:rsidRPr="00000000">
                    <w:rPr>
                      <w:rFonts w:ascii="Georgia" w:cs="Georgia" w:eastAsia="Georgia" w:hAnsi="Georgia"/>
                      <w:sz w:val="24"/>
                      <w:rtl w:val="0"/>
                    </w:rPr>
                    <w:t xml:space="preserve">Λάθος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</w:pPr>
                  <w:r w:rsidDel="00000000" w:rsidR="00000000" w:rsidRPr="00000000">
                    <w:rPr>
                      <w:rFonts w:ascii="Georgia" w:cs="Georgia" w:eastAsia="Georgia" w:hAnsi="Georgia"/>
                      <w:sz w:val="24"/>
                      <w:rtl w:val="0"/>
                    </w:rPr>
                    <w:t xml:space="preserve">Σωστό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</w:pPr>
                  <w:r w:rsidDel="00000000" w:rsidR="00000000" w:rsidRPr="00000000">
                    <w:rPr>
                      <w:rFonts w:ascii="Georgia" w:cs="Georgia" w:eastAsia="Georgia" w:hAnsi="Georgia"/>
                      <w:sz w:val="24"/>
                      <w:rtl w:val="0"/>
                    </w:rPr>
                    <w:t xml:space="preserve">Σωστό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Για κ από 2 μέχρι 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cc0000"/>
                <w:rtl w:val="0"/>
              </w:rPr>
              <w:t xml:space="preserve">5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Για λ από 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cc0000"/>
                <w:rtl w:val="0"/>
              </w:rPr>
              <w:t xml:space="preserve">8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 μέχρι κ με_βήμα 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cc0000"/>
                <w:rtl w:val="0"/>
              </w:rPr>
              <w:t xml:space="preserve">-1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Αν Α[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cc0000"/>
                <w:rtl w:val="0"/>
              </w:rPr>
              <w:t xml:space="preserve">λ - 1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] 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cc0000"/>
                <w:rtl w:val="0"/>
              </w:rPr>
              <w:t xml:space="preserve">&gt;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 Α[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cc0000"/>
                <w:rtl w:val="0"/>
              </w:rPr>
              <w:t xml:space="preserve">λ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] τότε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216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Αντιμετάθεσε Α[λ], Α[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cc0000"/>
                <w:rtl w:val="0"/>
              </w:rPr>
              <w:t xml:space="preserve">λ - 1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]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Τέλος_αν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Τέλος_επανάληψης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Τέλος_επανάληψης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i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←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 1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Όσο i &lt;= Ν επανάλαβε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Διάβασε ον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Διάβασε βαθ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Αν βαθ &gt; 20 ή βαθ &lt; 0 τότε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Εμφάνισε “Δεν δόθηκε έγκυρος αριθμός”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Τέλος_αν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Όσο βαθ &gt; 20 ή βαθ &lt; 0 επανάλαβε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Διάβασε βαθ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Αν βαθ &gt; 20 ή βαθ &lt; 0 τότε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216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Εμφάνισε “Δεν δόθηκε έγκυρος αριθμός”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Τέλος_αν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Τέλος_επανάληψης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Διάβασε τμήμα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i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←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 i + 1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Τέλος_επανάληψης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3"/>
        <w:bidi w:val="0"/>
        <w:tblW w:w="9600.0" w:type="dxa"/>
        <w:jc w:val="center"/>
        <w:tblLayout w:type="fixed"/>
        <w:tblLook w:val="0600"/>
      </w:tblPr>
      <w:tblGrid>
        <w:gridCol w:w="735"/>
        <w:gridCol w:w="8865"/>
        <w:tblGridChange w:id="0">
          <w:tblGrid>
            <w:gridCol w:w="735"/>
            <w:gridCol w:w="8865"/>
          </w:tblGrid>
        </w:tblGridChange>
      </w:tblGrid>
      <w:tr>
        <w:trPr>
          <w:trHeight w:val="5860" w:hRule="atLeast"/>
        </w:trP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A4.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Α5.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α.   </w:t>
            </w:r>
            <w:r w:rsidDel="00000000" w:rsidR="00000000" w:rsidRPr="00000000">
              <w:rPr>
                <w:rFonts w:ascii="Georgia" w:cs="Georgia" w:eastAsia="Georgia" w:hAnsi="Georgia"/>
                <w:i w:val="1"/>
                <w:sz w:val="24"/>
                <w:rtl w:val="0"/>
              </w:rPr>
              <w:t xml:space="preserve">Σε τι διαφέρουν οι τυπικές από τις πραγματικές παραμέτρους;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Απάντηση: </w:t>
            </w:r>
            <w:r w:rsidDel="00000000" w:rsidR="00000000" w:rsidRPr="00000000">
              <w:rPr>
                <w:rFonts w:ascii="Georgia" w:cs="Georgia" w:eastAsia="Georgia" w:hAnsi="Georgia"/>
                <w:sz w:val="24"/>
                <w:rtl w:val="0"/>
              </w:rPr>
              <w:t xml:space="preserve">Η λίστα των τυπικών παραμέτρων (formal parameter list) καθορίζει τις παραμέτρους στη δήλωση του υποπρογράμματος, ενώ η λίστα των πραγματικών παραμέτρων (actual parameter list) καθορίζει τις παραμέτρους στην κλήση του υποπρογράμματος. (</w:t>
            </w:r>
            <w:r w:rsidDel="00000000" w:rsidR="00000000" w:rsidRPr="00000000">
              <w:rPr>
                <w:rFonts w:ascii="Georgia" w:cs="Georgia" w:eastAsia="Georgia" w:hAnsi="Georgia"/>
                <w:i w:val="1"/>
                <w:sz w:val="24"/>
                <w:rtl w:val="0"/>
              </w:rPr>
              <w:t xml:space="preserve">σχολικό βιβλίο, σελ. 217, 10.5 Διαδικασίες και συναρτήσεις)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β.   </w:t>
            </w:r>
            <w:r w:rsidDel="00000000" w:rsidR="00000000" w:rsidRPr="00000000">
              <w:rPr>
                <w:rFonts w:ascii="Georgia" w:cs="Georgia" w:eastAsia="Georgia" w:hAnsi="Georgia"/>
                <w:i w:val="1"/>
                <w:sz w:val="24"/>
                <w:rtl w:val="0"/>
              </w:rPr>
              <w:t xml:space="preserve">Να αναφέρετε τους κανόνες που πρέπει να ακολουθούν οι λίστες των παραμέτρων στη χρήση υποπρογραμμάτων.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Απάντηση: </w:t>
            </w:r>
            <w:r w:rsidDel="00000000" w:rsidR="00000000" w:rsidRPr="00000000">
              <w:rPr>
                <w:rFonts w:ascii="Georgia" w:cs="Georgia" w:eastAsia="Georgia" w:hAnsi="Georgia"/>
                <w:sz w:val="24"/>
                <w:rtl w:val="0"/>
              </w:rPr>
              <w:t xml:space="preserve">Οι λίστες των παραμέτρων πρέπει να ακολουθούν τους εξής κανόνες: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jc w:val="both"/>
              <w:rPr>
                <w:rFonts w:ascii="Georgia" w:cs="Georgia" w:eastAsia="Georgia" w:hAnsi="Georgia"/>
                <w:sz w:val="24"/>
              </w:rPr>
            </w:pPr>
            <w:r w:rsidDel="00000000" w:rsidR="00000000" w:rsidRPr="00000000">
              <w:rPr>
                <w:rFonts w:ascii="Georgia" w:cs="Georgia" w:eastAsia="Georgia" w:hAnsi="Georgia"/>
                <w:sz w:val="24"/>
                <w:highlight w:val="white"/>
                <w:rtl w:val="0"/>
              </w:rPr>
              <w:t xml:space="preserve">Ο αριθμός των πραγματικών και των τυπικών παραμέτρων πρέπει να είναι ίδιος.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jc w:val="both"/>
              <w:rPr>
                <w:rFonts w:ascii="Georgia" w:cs="Georgia" w:eastAsia="Georgia" w:hAnsi="Georgia"/>
                <w:sz w:val="24"/>
              </w:rPr>
            </w:pPr>
            <w:r w:rsidDel="00000000" w:rsidR="00000000" w:rsidRPr="00000000">
              <w:rPr>
                <w:rFonts w:ascii="Georgia" w:cs="Georgia" w:eastAsia="Georgia" w:hAnsi="Georgia"/>
                <w:sz w:val="24"/>
                <w:highlight w:val="white"/>
                <w:rtl w:val="0"/>
              </w:rPr>
              <w:t xml:space="preserve">Κάθε πραγματική παράμετρος αντιστοιχεί στην τυπική παράμετρο που βρίσκεται στην αντίστοιχη θέση. Για παράδειγμα η πρώτη της λίστας των τυπικών παραμέτρων στην πρώτη της λίστας των πραγματικών παραμέτρων κοκ.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jc w:val="both"/>
              <w:rPr>
                <w:rFonts w:ascii="Georgia" w:cs="Georgia" w:eastAsia="Georgia" w:hAnsi="Georgia"/>
                <w:sz w:val="24"/>
              </w:rPr>
            </w:pPr>
            <w:r w:rsidDel="00000000" w:rsidR="00000000" w:rsidRPr="00000000">
              <w:rPr>
                <w:rFonts w:ascii="Georgia" w:cs="Georgia" w:eastAsia="Georgia" w:hAnsi="Georgia"/>
                <w:sz w:val="24"/>
                <w:highlight w:val="white"/>
                <w:rtl w:val="0"/>
              </w:rPr>
              <w:t xml:space="preserve">Η τυπική παράμετρος και η αντίστοιχη της πραγματική πρέπει να είναι του ιδίου τύπου. (</w:t>
            </w:r>
            <w:r w:rsidDel="00000000" w:rsidR="00000000" w:rsidRPr="00000000">
              <w:rPr>
                <w:rFonts w:ascii="Georgia" w:cs="Georgia" w:eastAsia="Georgia" w:hAnsi="Georgia"/>
                <w:i w:val="1"/>
                <w:sz w:val="24"/>
                <w:highlight w:val="white"/>
                <w:rtl w:val="0"/>
              </w:rPr>
              <w:t xml:space="preserve">σχολικό βιβλίο, σελ. 220, 10.5 Διαδικασίες και συναρτήσεις)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</w:pPr>
            <w:r w:rsidDel="00000000" w:rsidR="00000000" w:rsidRPr="00000000">
              <w:rPr>
                <w:rFonts w:ascii="Georgia" w:cs="Georgia" w:eastAsia="Georgia" w:hAnsi="Georgia"/>
                <w:sz w:val="26"/>
                <w:highlight w:val="white"/>
                <w:rtl w:val="0"/>
              </w:rPr>
              <w:t xml:space="preserve">συντάκτης - πηγαίο πρόγραμμα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6"/>
                <w:highlight w:val="white"/>
                <w:rtl w:val="0"/>
              </w:rPr>
              <w:t xml:space="preserve">→</w:t>
            </w:r>
            <w:r w:rsidDel="00000000" w:rsidR="00000000" w:rsidRPr="00000000">
              <w:rPr>
                <w:rFonts w:ascii="Georgia" w:cs="Georgia" w:eastAsia="Georgia" w:hAnsi="Georgia"/>
                <w:sz w:val="26"/>
                <w:highlight w:val="white"/>
                <w:rtl w:val="0"/>
              </w:rPr>
              <w:t xml:space="preserve"> μεταγλωττιστής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6"/>
                <w:highlight w:val="white"/>
                <w:rtl w:val="0"/>
              </w:rPr>
              <w:t xml:space="preserve">→</w:t>
            </w:r>
            <w:r w:rsidDel="00000000" w:rsidR="00000000" w:rsidRPr="00000000">
              <w:rPr>
                <w:rFonts w:ascii="Georgia" w:cs="Georgia" w:eastAsia="Georgia" w:hAnsi="Georgia"/>
                <w:sz w:val="26"/>
                <w:highlight w:val="white"/>
                <w:rtl w:val="0"/>
              </w:rPr>
              <w:t xml:space="preserve"> αντικείμενο πρόγραμμα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6"/>
                <w:highlight w:val="white"/>
                <w:rtl w:val="0"/>
              </w:rPr>
              <w:t xml:space="preserve">→</w:t>
            </w:r>
            <w:r w:rsidDel="00000000" w:rsidR="00000000" w:rsidRPr="00000000">
              <w:rPr>
                <w:rFonts w:ascii="Georgia" w:cs="Georgia" w:eastAsia="Georgia" w:hAnsi="Georgia"/>
                <w:sz w:val="26"/>
                <w:highlight w:val="white"/>
                <w:rtl w:val="0"/>
              </w:rPr>
              <w:t xml:space="preserve"> συνδέτης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sz w:val="26"/>
                <w:highlight w:val="white"/>
                <w:rtl w:val="0"/>
              </w:rPr>
              <w:t xml:space="preserve">→</w:t>
            </w:r>
            <w:r w:rsidDel="00000000" w:rsidR="00000000" w:rsidRPr="00000000">
              <w:rPr>
                <w:rFonts w:ascii="Georgia" w:cs="Georgia" w:eastAsia="Georgia" w:hAnsi="Georgia"/>
                <w:sz w:val="26"/>
                <w:highlight w:val="white"/>
                <w:rtl w:val="0"/>
              </w:rPr>
              <w:t xml:space="preserve"> εκτελέσιμο πρόγραμμα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Georgia" w:cs="Georgia" w:eastAsia="Georgia" w:hAnsi="Georgia"/>
          <w:b w:val="1"/>
          <w:sz w:val="24"/>
          <w:rtl w:val="0"/>
        </w:rPr>
        <w:t xml:space="preserve">Α6.     1. </w:t>
      </w:r>
      <w:r w:rsidDel="00000000" w:rsidR="00000000" w:rsidRPr="00000000">
        <w:rPr>
          <w:rFonts w:ascii="Georgia" w:cs="Georgia" w:eastAsia="Georgia" w:hAnsi="Georgia"/>
          <w:sz w:val="24"/>
          <w:rtl w:val="0"/>
        </w:rPr>
        <w:t xml:space="preserve">β     </w:t>
      </w:r>
      <w:r w:rsidDel="00000000" w:rsidR="00000000" w:rsidRPr="00000000">
        <w:rPr>
          <w:rFonts w:ascii="Georgia" w:cs="Georgia" w:eastAsia="Georgia" w:hAnsi="Georgia"/>
          <w:b w:val="1"/>
          <w:sz w:val="24"/>
          <w:rtl w:val="0"/>
        </w:rPr>
        <w:t xml:space="preserve">2. </w:t>
      </w:r>
      <w:r w:rsidDel="00000000" w:rsidR="00000000" w:rsidRPr="00000000">
        <w:rPr>
          <w:rFonts w:ascii="Georgia" w:cs="Georgia" w:eastAsia="Georgia" w:hAnsi="Georgia"/>
          <w:sz w:val="24"/>
          <w:rtl w:val="0"/>
        </w:rPr>
        <w:t xml:space="preserve">δ    </w:t>
      </w:r>
      <w:r w:rsidDel="00000000" w:rsidR="00000000" w:rsidRPr="00000000">
        <w:rPr>
          <w:rFonts w:ascii="Georgia" w:cs="Georgia" w:eastAsia="Georgia" w:hAnsi="Georgia"/>
          <w:b w:val="1"/>
          <w:sz w:val="24"/>
          <w:rtl w:val="0"/>
        </w:rPr>
        <w:t xml:space="preserve">3. </w:t>
      </w:r>
      <w:r w:rsidDel="00000000" w:rsidR="00000000" w:rsidRPr="00000000">
        <w:rPr>
          <w:rFonts w:ascii="Georgia" w:cs="Georgia" w:eastAsia="Georgia" w:hAnsi="Georgia"/>
          <w:sz w:val="24"/>
          <w:rtl w:val="0"/>
        </w:rPr>
        <w:t xml:space="preserve">γ    </w:t>
      </w:r>
      <w:r w:rsidDel="00000000" w:rsidR="00000000" w:rsidRPr="00000000">
        <w:rPr>
          <w:rFonts w:ascii="Georgia" w:cs="Georgia" w:eastAsia="Georgia" w:hAnsi="Georgia"/>
          <w:b w:val="1"/>
          <w:sz w:val="24"/>
          <w:rtl w:val="0"/>
        </w:rPr>
        <w:t xml:space="preserve">4. </w:t>
      </w:r>
      <w:r w:rsidDel="00000000" w:rsidR="00000000" w:rsidRPr="00000000">
        <w:rPr>
          <w:rFonts w:ascii="Georgia" w:cs="Georgia" w:eastAsia="Georgia" w:hAnsi="Georgia"/>
          <w:sz w:val="24"/>
          <w:rtl w:val="0"/>
        </w:rPr>
        <w:t xml:space="preserve">α    </w:t>
      </w:r>
      <w:r w:rsidDel="00000000" w:rsidR="00000000" w:rsidRPr="00000000">
        <w:rPr>
          <w:rFonts w:ascii="Georgia" w:cs="Georgia" w:eastAsia="Georgia" w:hAnsi="Georgia"/>
          <w:b w:val="1"/>
          <w:sz w:val="24"/>
          <w:rtl w:val="0"/>
        </w:rPr>
        <w:t xml:space="preserve">5. </w:t>
      </w:r>
      <w:r w:rsidDel="00000000" w:rsidR="00000000" w:rsidRPr="00000000">
        <w:rPr>
          <w:rFonts w:ascii="Georgia" w:cs="Georgia" w:eastAsia="Georgia" w:hAnsi="Georgia"/>
          <w:sz w:val="24"/>
          <w:rtl w:val="0"/>
        </w:rPr>
        <w:t xml:space="preserve">γ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rebuchet MS" w:cs="Trebuchet MS" w:eastAsia="Trebuchet MS" w:hAnsi="Trebuchet MS"/>
          <w:b w:val="1"/>
          <w:sz w:val="26"/>
          <w:rtl w:val="0"/>
        </w:rPr>
        <w:t xml:space="preserve">ΘΕΜΑ B</w:t>
      </w:r>
    </w:p>
    <w:tbl>
      <w:tblPr>
        <w:tblStyle w:val="Table4"/>
        <w:bidi w:val="0"/>
        <w:tblW w:w="9615.0" w:type="dxa"/>
        <w:jc w:val="left"/>
        <w:tblLayout w:type="fixed"/>
        <w:tblLook w:val="0600"/>
      </w:tblPr>
      <w:tblGrid>
        <w:gridCol w:w="720"/>
        <w:gridCol w:w="8895"/>
        <w:tblGridChange w:id="0">
          <w:tblGrid>
            <w:gridCol w:w="720"/>
            <w:gridCol w:w="8895"/>
          </w:tblGrid>
        </w:tblGridChange>
      </w:tblGrid>
      <w:tr>
        <w:trPr>
          <w:trHeight w:val="260" w:hRule="atLeast"/>
        </w:trP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Β1. α)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2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3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4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5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6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7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8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9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10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11</w:t>
            </w:r>
          </w:p>
          <w:p w:rsidR="00000000" w:rsidDel="00000000" w:rsidP="00000000" w:rsidRDefault="00000000" w:rsidRPr="00000000">
            <w:pPr>
              <w:widowControl w:val="0"/>
              <w:spacing w:line="276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12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13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14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15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16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17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       β)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left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       γ)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Αλγόριθμος Β1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Εμφάνισε “Εισάγετε τους συντελεστές της εξίσωσης”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Αρχή_επανάληψης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Διάβασε α, β, γ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Δ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i w:val="1"/>
                <w:color w:val="cc0000"/>
                <w:sz w:val="24"/>
                <w:rtl w:val="0"/>
              </w:rPr>
              <w:t xml:space="preserve">←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 β^2 - 4*α*γ   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1c4587"/>
                <w:rtl w:val="0"/>
              </w:rPr>
              <w:t xml:space="preserve">(ΣΥΝΤΑΚΤΙΚΟ)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Αν Δ &lt; 0 ή α = 0 τότε   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1c4587"/>
                <w:rtl w:val="0"/>
              </w:rPr>
              <w:t xml:space="preserve">(ΛΟΓΙΚΟ)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216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Εμφάνισε “Λάθος δεδομένα”  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cc0000"/>
                <w:rtl w:val="0"/>
              </w:rPr>
              <w:t xml:space="preserve"> 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1c4587"/>
                <w:rtl w:val="0"/>
              </w:rPr>
              <w:t xml:space="preserve">(ΣΥΝΤΑΚΤΙΚΟ)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Τέλος_αν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Μέχρις_ότου ΟΧΙ(Δ &lt; 0 ή α = 0)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Αν Δ = 0 τότε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χ1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i w:val="1"/>
                <w:color w:val="cc0000"/>
                <w:sz w:val="24"/>
                <w:rtl w:val="0"/>
              </w:rPr>
              <w:t xml:space="preserve">←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 (-β/(2*α))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χ2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i w:val="1"/>
                <w:color w:val="cc0000"/>
                <w:sz w:val="24"/>
                <w:rtl w:val="0"/>
              </w:rPr>
              <w:t xml:space="preserve">←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 (-β/(2*α))   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1c4587"/>
                <w:rtl w:val="0"/>
              </w:rPr>
              <w:t xml:space="preserve">(ΣΥΝΤΑΚΤΙΚΟ)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Αλλιώς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χ1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i w:val="1"/>
                <w:color w:val="cc0000"/>
                <w:sz w:val="24"/>
                <w:rtl w:val="0"/>
              </w:rPr>
              <w:t xml:space="preserve">←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 (-β+Τ_Ρ(Δ))/(2*α)   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1c4587"/>
                <w:rtl w:val="0"/>
              </w:rPr>
              <w:t xml:space="preserve">(ΛΟΓΙΚΟ)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144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χ2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i w:val="1"/>
                <w:color w:val="cc0000"/>
                <w:sz w:val="24"/>
                <w:rtl w:val="0"/>
              </w:rPr>
              <w:t xml:space="preserve">←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 (-β-Τ_Ρ(Δ))/(2*α)   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1c4587"/>
                <w:rtl w:val="0"/>
              </w:rPr>
              <w:t xml:space="preserve">(ΛΟΓΙΚΟ)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Τέλος_αν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ind w:left="720" w:firstLine="0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i w:val="1"/>
                <w:color w:val="cc0000"/>
                <w:rtl w:val="0"/>
              </w:rPr>
              <w:t xml:space="preserve">Εμφάνισε “Λύσεις:”, χ1, “,”, χ2   </w:t>
            </w:r>
            <w:r w:rsidDel="00000000" w:rsidR="00000000" w:rsidRPr="00000000">
              <w:rPr>
                <w:rFonts w:ascii="Courier New" w:cs="Courier New" w:eastAsia="Courier New" w:hAnsi="Courier New"/>
                <w:b w:val="1"/>
                <w:color w:val="1c4587"/>
                <w:rtl w:val="0"/>
              </w:rPr>
              <w:t xml:space="preserve">(ΣΥΝΤΑΚΤΙΚΟ)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Courier New" w:cs="Courier New" w:eastAsia="Courier New" w:hAnsi="Courier New"/>
                <w:b w:val="1"/>
                <w:rtl w:val="0"/>
              </w:rPr>
              <w:t xml:space="preserve">Τέλος Β1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drawing>
                <wp:inline distB="114300" distT="114300" distL="114300" distR="114300">
                  <wp:extent cx="5237297" cy="5643563"/>
                  <wp:effectExtent b="0" l="0" r="0" t="0"/>
                  <wp:docPr id="1" name="image01.png"/>
                  <a:graphic>
                    <a:graphicData uri="http://schemas.openxmlformats.org/drawingml/2006/picture">
                      <pic:pic>
                        <pic:nvPicPr>
                          <pic:cNvPr id="0" name="image0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7297" cy="56435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sz w:val="24"/>
                <w:rtl w:val="0"/>
              </w:rPr>
              <w:t xml:space="preserve">  Δ &gt;= 0 και α &lt;&gt; 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tbl>
      <w:tblPr>
        <w:tblStyle w:val="Table5"/>
        <w:bidi w:val="0"/>
        <w:tblW w:w="9600.0" w:type="dxa"/>
        <w:jc w:val="left"/>
        <w:tblLayout w:type="fixed"/>
        <w:tblLook w:val="0600"/>
      </w:tblPr>
      <w:tblGrid>
        <w:gridCol w:w="765"/>
        <w:gridCol w:w="8835"/>
        <w:tblGridChange w:id="0">
          <w:tblGrid>
            <w:gridCol w:w="765"/>
            <w:gridCol w:w="8835"/>
          </w:tblGrid>
        </w:tblGridChange>
      </w:tblGrid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B2.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1. </w:t>
            </w:r>
            <w:r w:rsidDel="00000000" w:rsidR="00000000" w:rsidRPr="00000000">
              <w:rPr>
                <w:rFonts w:ascii="Georgia" w:cs="Georgia" w:eastAsia="Georgia" w:hAnsi="Georgia"/>
                <w:sz w:val="24"/>
                <w:rtl w:val="0"/>
              </w:rPr>
              <w:t xml:space="preserve"> *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2. </w:t>
            </w:r>
            <w:r w:rsidDel="00000000" w:rsidR="00000000" w:rsidRPr="00000000">
              <w:rPr>
                <w:rFonts w:ascii="Georgia" w:cs="Georgia" w:eastAsia="Georgia" w:hAnsi="Georgia"/>
                <w:sz w:val="24"/>
                <w:rtl w:val="0"/>
              </w:rPr>
              <w:t xml:space="preserve">&lt;&gt;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3. </w:t>
            </w:r>
            <w:r w:rsidDel="00000000" w:rsidR="00000000" w:rsidRPr="00000000">
              <w:rPr>
                <w:rFonts w:ascii="Georgia" w:cs="Georgia" w:eastAsia="Georgia" w:hAnsi="Georgia"/>
                <w:sz w:val="24"/>
                <w:rtl w:val="0"/>
              </w:rPr>
              <w:t xml:space="preserve">Β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4. </w:t>
            </w:r>
            <w:r w:rsidDel="00000000" w:rsidR="00000000" w:rsidRPr="00000000">
              <w:rPr>
                <w:rFonts w:ascii="Georgia" w:cs="Georgia" w:eastAsia="Georgia" w:hAnsi="Georgia"/>
                <w:sz w:val="24"/>
                <w:rtl w:val="0"/>
              </w:rPr>
              <w:t xml:space="preserve">Α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5. </w:t>
            </w:r>
            <w:r w:rsidDel="00000000" w:rsidR="00000000" w:rsidRPr="00000000">
              <w:rPr>
                <w:rFonts w:ascii="Georgia" w:cs="Georgia" w:eastAsia="Georgia" w:hAnsi="Georgia"/>
                <w:sz w:val="24"/>
                <w:rtl w:val="0"/>
              </w:rPr>
              <w:t xml:space="preserve">Γ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6. </w:t>
            </w:r>
            <w:r w:rsidDel="00000000" w:rsidR="00000000" w:rsidRPr="00000000">
              <w:rPr>
                <w:rFonts w:ascii="Georgia" w:cs="Georgia" w:eastAsia="Georgia" w:hAnsi="Georgia"/>
                <w:sz w:val="24"/>
                <w:rtl w:val="0"/>
              </w:rPr>
              <w:t xml:space="preserve">^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7. </w:t>
            </w:r>
            <w:r w:rsidDel="00000000" w:rsidR="00000000" w:rsidRPr="00000000">
              <w:rPr>
                <w:rFonts w:ascii="Georgia" w:cs="Georgia" w:eastAsia="Georgia" w:hAnsi="Georgia"/>
                <w:sz w:val="24"/>
                <w:rtl w:val="0"/>
              </w:rPr>
              <w:t xml:space="preserve">8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4"/>
                <w:rtl w:val="0"/>
              </w:rPr>
              <w:t xml:space="preserve">8. </w:t>
            </w:r>
            <w:r w:rsidDel="00000000" w:rsidR="00000000" w:rsidRPr="00000000">
              <w:rPr>
                <w:rFonts w:ascii="Georgia" w:cs="Georgia" w:eastAsia="Georgia" w:hAnsi="Georgia"/>
                <w:sz w:val="24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Trebuchet MS" w:cs="Trebuchet MS" w:eastAsia="Trebuchet MS" w:hAnsi="Trebuchet MS"/>
          <w:b w:val="1"/>
          <w:sz w:val="26"/>
          <w:rtl w:val="0"/>
        </w:rPr>
        <w:t xml:space="preserve">ΘΕΜΑ Γ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ΠΡΟΓΡΑΜΜΑ Θέμα_Γ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ΣΤΑΘΕΡΕΣ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Ω0 = 20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Λ0 = 33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Δ0 = 0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ΜΕΤΑΒΛΗΤΕΣ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ΑΚΕΡΑΙΕΣ: Ω, Λ, Δ, Χ, χρόνος_αρχ, χρόνος_τελ, ώρες_απ, λεπτά_απ, 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&amp; δευτ_απ</w:t>
      </w:r>
    </w:p>
    <w:p w:rsidR="00000000" w:rsidDel="00000000" w:rsidP="00000000" w:rsidRDefault="00000000" w:rsidRPr="00000000">
      <w:pPr>
        <w:spacing w:line="240" w:lineRule="auto"/>
        <w:ind w:left="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ΑΡΧΗ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ΓΡΑΨΕ “Εισάγετε το χρόνο εκκίνησης της αντίστροφης μέτρησης”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ΑΡΧΗ_ΕΠΑΝΑΛΗΨΗΣ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ΔΙΑΒΑΣΕ Ω, Λ, Δ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ΜΕΧΡΙΣ_ΟΤΟΥ Ω = Α_Μ(Ω) ΚΑΙ Ω &gt;= 0 ΚΑΙ Ω &lt;= 23 ΚΑΙ Λ = Α_Μ(Λ) ΚΑΙ 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&amp; Λ &gt;= 0 ΚΑΙ Λ &lt;= 59 ΚΑΙ Δ = Α_Μ(Δ) ΚΑΙ Δ &gt;= 0 ΚΑΙ Δ &lt;= 59 ΚΑΙ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&amp; (Ω*3600 + Λ*60 + Δ) &lt; (Ω0*3600 + Λ0*60 + Δ0) </w:t>
      </w:r>
      <w:r w:rsidDel="00000000" w:rsidR="00000000" w:rsidRPr="00000000">
        <w:rPr>
          <w:rFonts w:ascii="Courier New" w:cs="Courier New" w:eastAsia="Courier New" w:hAnsi="Courier New"/>
          <w:b w:val="1"/>
          <w:i w:val="1"/>
          <w:color w:val="cc0000"/>
          <w:rtl w:val="0"/>
        </w:rPr>
        <w:t xml:space="preserve">!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πριν την ώρα εκκίνησης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χρόνος_αρχ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Ω*3600 + Λ*60 + Δ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χρόνος_τελ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Ω0*3600 + Λ0*60 + Δ0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Χ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χρόνος_τελ - χρόνος_αρχ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ώρες_απ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Χ div 3600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Χ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Χ - ώρες_απ*3600   </w:t>
      </w:r>
      <w:r w:rsidDel="00000000" w:rsidR="00000000" w:rsidRPr="00000000">
        <w:rPr>
          <w:rFonts w:ascii="Calibri" w:cs="Calibri" w:eastAsia="Calibri" w:hAnsi="Calibri"/>
          <w:b w:val="1"/>
          <w:i w:val="1"/>
          <w:color w:val="cc0000"/>
          <w:sz w:val="20"/>
          <w:rtl w:val="0"/>
        </w:rPr>
        <w:t xml:space="preserve">! ή Χ ← Χ mod 3600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λεπτά_απ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Χ div 60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δευτ_απ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Χ - λεπτά_απ*60   </w:t>
      </w:r>
      <w:r w:rsidDel="00000000" w:rsidR="00000000" w:rsidRPr="00000000">
        <w:rPr>
          <w:rFonts w:ascii="Calibri" w:cs="Calibri" w:eastAsia="Calibri" w:hAnsi="Calibri"/>
          <w:b w:val="1"/>
          <w:i w:val="1"/>
          <w:color w:val="cc0000"/>
          <w:sz w:val="20"/>
          <w:rtl w:val="0"/>
        </w:rPr>
        <w:t xml:space="preserve">! ή δευτ_απ ← Χ mod 60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ΑΡΧΗ_ΕΠΑΝΑΛΗΨΗΣ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ΚΑΛΕΣΕ Μείον(ώρες_απ, λεπτά_απ, δευτ_απ)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ΓΡΑΨΕ ώρες_απ, “:”, λεπτά_απ, “:”, δευτ_απ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ΜΕΧΡΙΣ_ΟΤΟΥ ώρες_απ = 0 ΚΑΙ λεπτά_απ = 0 ΚΑΙ δευτ_απ = 0</w:t>
      </w:r>
    </w:p>
    <w:p w:rsidR="00000000" w:rsidDel="00000000" w:rsidP="00000000" w:rsidRDefault="00000000" w:rsidRPr="00000000">
      <w:pPr>
        <w:spacing w:line="240" w:lineRule="auto"/>
        <w:ind w:left="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ΤΕΛΟΣ_ΠΡΟΓΡΑΜΜΑΤΟΣ</w:t>
      </w:r>
    </w:p>
    <w:p w:rsidR="00000000" w:rsidDel="00000000" w:rsidP="00000000" w:rsidRDefault="00000000" w:rsidRPr="00000000">
      <w:pPr>
        <w:spacing w:line="240" w:lineRule="auto"/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left="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ΔΙΑΔΙΚΑΣΙΑ Μείον(ω, λ, δ)</w:t>
      </w:r>
    </w:p>
    <w:p w:rsidR="00000000" w:rsidDel="00000000" w:rsidP="00000000" w:rsidRDefault="00000000" w:rsidRPr="00000000">
      <w:pPr>
        <w:spacing w:line="240" w:lineRule="auto"/>
        <w:ind w:left="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ΜΕΤΑΒΛΗΤΕΣ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ΑΚΕΡΑΙΕΣ: ω, λ, δ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ΑΡΧΗ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ΑΝ δ &gt; 0 ΤΟΤΕ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δ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δ - 1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ΑΛΛΙΩΣ_ΑΝ λ &gt; 0 ΤΟΤΕ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λ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λ - 1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δ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59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ΑΛΛΙΩΣ_ΑΝ ω &gt; 0 ΤΟΤΕ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ω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ω - 1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λ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59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δ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59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ΤΕΛΟΣ_ΑΝ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ΤΕΛΟΣ_ΔΙΑΔΙΚΑΣΙΑΣ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</w:pPr>
      <w:r w:rsidDel="00000000" w:rsidR="00000000" w:rsidRPr="00000000">
        <w:rPr>
          <w:rFonts w:ascii="Trebuchet MS" w:cs="Trebuchet MS" w:eastAsia="Trebuchet MS" w:hAnsi="Trebuchet MS"/>
          <w:b w:val="1"/>
          <w:sz w:val="26"/>
          <w:rtl w:val="0"/>
        </w:rPr>
        <w:t xml:space="preserve">ΘΕΜΑ Δ</w:t>
      </w:r>
    </w:p>
    <w:p w:rsidR="00000000" w:rsidDel="00000000" w:rsidP="00000000" w:rsidRDefault="00000000" w:rsidRPr="00000000">
      <w:pPr>
        <w:spacing w:line="276" w:lineRule="auto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Αλγόριθμος Θέμα_Δ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Trebuchet MS" w:cs="Trebuchet MS" w:eastAsia="Trebuchet MS" w:hAnsi="Trebuchet MS"/>
          <w:b w:val="1"/>
          <w:color w:val="cc0000"/>
          <w:sz w:val="20"/>
          <w:rtl w:val="0"/>
        </w:rPr>
        <w:t xml:space="preserve">!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 </w:t>
      </w:r>
      <w:r w:rsidDel="00000000" w:rsidR="00000000" w:rsidRPr="00000000">
        <w:rPr>
          <w:rFonts w:ascii="Trebuchet MS" w:cs="Trebuchet MS" w:eastAsia="Trebuchet MS" w:hAnsi="Trebuchet MS"/>
          <w:b w:val="1"/>
          <w:color w:val="cc0000"/>
          <w:sz w:val="20"/>
          <w:rtl w:val="0"/>
        </w:rPr>
        <w:t xml:space="preserve">ΕΡΩΤΗΜΑ Δ1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πλ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0    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πλήθος προϊόντων που έχουν διαβαστεί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πελ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1    </w:t>
      </w:r>
      <w:r w:rsidDel="00000000" w:rsidR="00000000" w:rsidRPr="00000000">
        <w:rPr>
          <w:rFonts w:ascii="Courier New" w:cs="Courier New" w:eastAsia="Courier New" w:hAnsi="Courier New"/>
          <w:b w:val="1"/>
          <w:i w:val="1"/>
          <w:rtl w:val="0"/>
        </w:rPr>
        <w:t xml:space="preserve">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πλήθος πελατών που έχουν διαβαστεί, ξεκινάμε από τον 1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vertAlign w:val="superscript"/>
          <w:rtl w:val="0"/>
        </w:rPr>
        <w:t xml:space="preserve">ο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j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0      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σε ποιο προϊόν του τρέχοντος πελάτη είμαστε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Όσο πλ &lt; 100 επανάλαβε    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αν έχουν διαβαστεί λιγότερα από 100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Εκτύπωσε “Παρακαλώ εισάγετε τον τίτλο του προϊόντος”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Διάβασε τίτλος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Αν τίτλος &lt;&gt; "ΔΙΑΧΩΡΙΣΤΙΚΟ" τότε    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αν είναι κανονικό προϊόν</w:t>
      </w:r>
    </w:p>
    <w:p w:rsidR="00000000" w:rsidDel="00000000" w:rsidP="00000000" w:rsidRDefault="00000000" w:rsidRPr="00000000">
      <w:pPr>
        <w:spacing w:line="240" w:lineRule="auto"/>
        <w:ind w:left="216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πλ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πλ + 1</w:t>
      </w:r>
    </w:p>
    <w:p w:rsidR="00000000" w:rsidDel="00000000" w:rsidP="00000000" w:rsidRDefault="00000000" w:rsidRPr="00000000">
      <w:pPr>
        <w:spacing w:line="240" w:lineRule="auto"/>
        <w:ind w:left="216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j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j + 1</w:t>
      </w:r>
    </w:p>
    <w:p w:rsidR="00000000" w:rsidDel="00000000" w:rsidP="00000000" w:rsidRDefault="00000000" w:rsidRPr="00000000">
      <w:pPr>
        <w:spacing w:line="240" w:lineRule="auto"/>
        <w:ind w:left="216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ΤΙΤ[πελ, j]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τίτλος</w:t>
      </w:r>
    </w:p>
    <w:p w:rsidR="00000000" w:rsidDel="00000000" w:rsidP="00000000" w:rsidRDefault="00000000" w:rsidRPr="00000000">
      <w:pPr>
        <w:spacing w:line="240" w:lineRule="auto"/>
        <w:ind w:left="216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Εκτύπωσε “Παρακαλώ εισάγετε την τιμή, τα τεμάχια και </w:t>
      </w:r>
    </w:p>
    <w:p w:rsidR="00000000" w:rsidDel="00000000" w:rsidP="00000000" w:rsidRDefault="00000000" w:rsidRPr="00000000">
      <w:pPr>
        <w:spacing w:line="240" w:lineRule="auto"/>
        <w:ind w:left="216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&amp; τον κωδικό barcode του προϊόντος”</w:t>
      </w:r>
    </w:p>
    <w:p w:rsidR="00000000" w:rsidDel="00000000" w:rsidP="00000000" w:rsidRDefault="00000000" w:rsidRPr="00000000">
      <w:pPr>
        <w:spacing w:line="240" w:lineRule="auto"/>
        <w:ind w:left="216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Διάβασε ΤΙΜΗ[πελ, j], ΤΕΜ[πελ, j], ΚΩΔ[πελ, j]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Αλλιώς 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αν τίτλος = “ΔΙΑΧΩΡΙΣΤΙΚΟ”</w:t>
      </w:r>
    </w:p>
    <w:p w:rsidR="00000000" w:rsidDel="00000000" w:rsidP="00000000" w:rsidRDefault="00000000" w:rsidRPr="00000000">
      <w:pPr>
        <w:spacing w:line="240" w:lineRule="auto"/>
        <w:ind w:left="216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ΑΡ[πελ]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j     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πόσα προϊόντα αγόρασε τελικά ο πελάτης</w:t>
      </w:r>
    </w:p>
    <w:p w:rsidR="00000000" w:rsidDel="00000000" w:rsidP="00000000" w:rsidRDefault="00000000" w:rsidRPr="00000000">
      <w:pPr>
        <w:spacing w:line="240" w:lineRule="auto"/>
        <w:ind w:left="216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πελ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πελ + 1   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επόμενος πελάτης</w:t>
      </w:r>
    </w:p>
    <w:p w:rsidR="00000000" w:rsidDel="00000000" w:rsidP="00000000" w:rsidRDefault="00000000" w:rsidRPr="00000000">
      <w:pPr>
        <w:spacing w:line="240" w:lineRule="auto"/>
        <w:ind w:left="216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j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0</w:t>
      </w:r>
    </w:p>
    <w:p w:rsidR="00000000" w:rsidDel="00000000" w:rsidP="00000000" w:rsidRDefault="00000000" w:rsidRPr="00000000">
      <w:pPr>
        <w:spacing w:line="240" w:lineRule="auto"/>
        <w:ind w:left="144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Τέλος_αν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Τέλος_επανάληψης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Trebuchet MS" w:cs="Trebuchet MS" w:eastAsia="Trebuchet MS" w:hAnsi="Trebuchet MS"/>
          <w:b w:val="1"/>
          <w:color w:val="cc0000"/>
          <w:sz w:val="20"/>
          <w:rtl w:val="0"/>
        </w:rPr>
        <w:t xml:space="preserve">! ΕΡΩΤΗΜΑ Δ2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Για i από 1 μέχρι πελ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Για j από 1 μέχρι ΑΡ[i]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χώρα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ΚΩΔ[i, j] div 10^11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Αν χώρα &gt;= 40 και χώρα &lt;= 44 τότε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ΤΙΜΗ[i, j]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ΤΙΜΗ[i, j] * 1.05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Τέλος_αν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Τέλος_επανάληψης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Τέλος_επανάληψης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Trebuchet MS" w:cs="Trebuchet MS" w:eastAsia="Trebuchet MS" w:hAnsi="Trebuchet MS"/>
          <w:b w:val="1"/>
          <w:color w:val="cc0000"/>
          <w:sz w:val="20"/>
          <w:rtl w:val="0"/>
        </w:rPr>
        <w:t xml:space="preserve">! ΕΡΩΤΗΜΑ Δ3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Για κ από 1 μέχρι πελ     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για κάθε γραμμή-πελάτη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Για i από 2 μέχρι ΑΡ[κ]     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ταξινόμηση προϊόντων ως προς ΚΩΔ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Για j από ΑΡ[κ] μέχρι i με_βήμα -1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Αν ΚΩΔ[κ, j - 1] &gt; ΚΩΔ[κ, j] τότε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   Αντιμετάθεσε ΤΙΤ[κ, j - 1], ΤΙΤ[κ, j]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   Αντιμετάθεσε ΤΙΜΗ[κ, j - 1], ΤΙΜΗ[κ, j]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   Αντιμετάθεσε ΤΕΜ[κ, j - 1], ΤΕΜ[κ, j]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   Αντιμετάθεσε ΚΩΔ[κ, j - 1], ΚΩΔ[κ, j]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Τέλος_αν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Τέλος_επανάληψης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Τέλος_επανάληψης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Τέλος_επανάληψης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Για i από 1 μέχρι πελ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ΑΝΑΚ[i]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0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συνεχ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1    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πόσα συνεχόμενα ίδια προϊόντα συναντάμε. προσμετράμε το πρώτο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Για j από 2 μέχρι ΑΡ[i]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Αν ΚΩΔ[j - 1] = ΚΩΔ[j] τότε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συνεχ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συνεχ + 1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Αν συνεχ = 2 τότε  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 ! αν βρέθηκε τουλάχιστον δύο φορές το ίδιο προϊόν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   ΑΝΑΚ[i]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ΑΝΑΚ[i] + 1   </w:t>
      </w:r>
      <w:r w:rsidDel="00000000" w:rsidR="00000000" w:rsidRPr="00000000">
        <w:rPr>
          <w:rFonts w:ascii="Courier New" w:cs="Courier New" w:eastAsia="Courier New" w:hAnsi="Courier New"/>
          <w:b w:val="1"/>
          <w:i w:val="1"/>
          <w:rtl w:val="0"/>
        </w:rPr>
        <w:t xml:space="preserve">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σημαίνει ότι έχουμε "ανακάτεμα"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Τέλος_αν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Αλλιώς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συνεχ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1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Τέλος_αν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Τέλος_επανάληψης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Τέλος_επανάληψης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Trebuchet MS" w:cs="Trebuchet MS" w:eastAsia="Trebuchet MS" w:hAnsi="Trebuchet MS"/>
          <w:b w:val="1"/>
          <w:color w:val="cc0000"/>
          <w:rtl w:val="0"/>
        </w:rPr>
        <w:t xml:space="preserve">! ΕΡΩΤΗΜΑ Δ4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Για i από 1 μέχρι πελ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κόστος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0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Για j από 1 μέχρι ΑΡ[i]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κόστος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κόστος + ΤΙΜΗ[i, j] * ΤΕΜ[i, j]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Τέλος_επανάληψης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Εμφάνισε i, κόστος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ΘΕΣΗ[i]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←</w:t>
      </w: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i     </w:t>
      </w:r>
      <w:r w:rsidDel="00000000" w:rsidR="00000000" w:rsidRPr="00000000">
        <w:rPr>
          <w:rFonts w:ascii="Trebuchet MS" w:cs="Trebuchet MS" w:eastAsia="Trebuchet MS" w:hAnsi="Trebuchet MS"/>
          <w:b w:val="1"/>
          <w:i w:val="1"/>
          <w:color w:val="cc0000"/>
          <w:sz w:val="20"/>
          <w:rtl w:val="0"/>
        </w:rPr>
        <w:t xml:space="preserve">! κρατάμε τη θέση του πελάτη, ώστε να μη χαθεί στην ταξινόμηση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Τέλος_επανάληψης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Για i από 2 μέχρι 4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Για j από πελ μέχρι i με_βήμα -1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Αν ΑΝΑΚ[j - 1] &lt; ΑΝΑΚ[j] τότε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Αντιμετάθεσε ΑΝΑΚ[j - 1], ΑΝΑΚ[j]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   Αντιμετάθεσε ΘΕΣΗ[j - 1], ΘΕΣΗ[j]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   Τέλος_αν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Τέλος_επανάληψης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Τέλος_επανάληψης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Για i από 1 μέχρι 3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   Εμφάνισε ΘΕΣΗ[i]</w:t>
      </w:r>
    </w:p>
    <w:p w:rsidR="00000000" w:rsidDel="00000000" w:rsidP="00000000" w:rsidRDefault="00000000" w:rsidRPr="00000000">
      <w:pPr>
        <w:spacing w:line="240" w:lineRule="auto"/>
        <w:ind w:left="720" w:firstLine="0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Τέλος_επανάληψης</w:t>
      </w:r>
    </w:p>
    <w:p w:rsidR="00000000" w:rsidDel="00000000" w:rsidP="00000000" w:rsidRDefault="00000000" w:rsidRPr="00000000">
      <w:pPr>
        <w:spacing w:line="240" w:lineRule="auto"/>
        <w:contextualSpacing w:val="0"/>
        <w:jc w:val="left"/>
      </w:pPr>
      <w:r w:rsidDel="00000000" w:rsidR="00000000" w:rsidRPr="00000000">
        <w:rPr>
          <w:rFonts w:ascii="Courier New" w:cs="Courier New" w:eastAsia="Courier New" w:hAnsi="Courier New"/>
          <w:b w:val="1"/>
          <w:rtl w:val="0"/>
        </w:rPr>
        <w:t xml:space="preserve">Τέλος Θέμα_Δ</w:t>
      </w:r>
    </w:p>
    <w:sectPr>
      <w:pgSz w:h="16838" w:w="11906"/>
      <w:pgMar w:bottom="566.9291338582677" w:top="566.9291338582677" w:left="1133.8582677165355" w:right="1133.858267716535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rebuchet MS"/>
  <w:font w:name="Georgia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➢"/>
      <w:lvlJc w:val="left"/>
      <w:pPr>
        <w:ind w:left="720" w:firstLine="360"/>
      </w:pPr>
      <w:rPr>
        <w:rFonts w:ascii="Arial" w:cs="Arial" w:eastAsia="Arial" w:hAnsi="Arial"/>
        <w:sz w:val="26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sz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b w:val="1"/>
      <w:sz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b w:val="1"/>
      <w:color w:val="666666"/>
      <w:sz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i w:val="1"/>
      <w:color w:val="666666"/>
      <w:sz w:val="22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Rule="auto"/>
      <w:contextualSpacing w:val="1"/>
    </w:pPr>
    <w:rPr>
      <w:rFonts w:ascii="Trebuchet MS" w:cs="Trebuchet MS" w:eastAsia="Trebuchet MS" w:hAnsi="Trebuchet MS"/>
      <w:sz w:val="4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before="0" w:lineRule="auto"/>
      <w:contextualSpacing w:val="1"/>
    </w:pPr>
    <w:rPr>
      <w:rFonts w:ascii="Trebuchet MS" w:cs="Trebuchet MS" w:eastAsia="Trebuchet MS" w:hAnsi="Trebuchet MS"/>
      <w:i w:val="1"/>
      <w:color w:val="666666"/>
      <w:sz w:val="26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3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4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5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fontTable" Target="fontTable.xml"/><Relationship Id="rId1" Type="http://schemas.openxmlformats.org/officeDocument/2006/relationships/settings" Target="settings.xml"/><Relationship Id="rId4" Type="http://schemas.openxmlformats.org/officeDocument/2006/relationships/styles" Target="styles.xml"/><Relationship Id="rId3" Type="http://schemas.openxmlformats.org/officeDocument/2006/relationships/numbering" Target="numbering.xml"/><Relationship Id="rId6" Type="http://schemas.openxmlformats.org/officeDocument/2006/relationships/image" Target="media/image01.png"/><Relationship Id="rId5" Type="http://schemas.openxmlformats.org/officeDocument/2006/relationships/image" Target="media/image03.png"/></Relationships>
</file>