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40"/>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1</w:t>
      </w:r>
      <w:r>
        <w:rPr>
          <w:rFonts w:ascii="Calibri" w:hAnsi="Calibri" w:cs="Calibri" w:eastAsia="Calibri"/>
          <w:b/>
          <w:color w:val="auto"/>
          <w:spacing w:val="0"/>
          <w:position w:val="0"/>
          <w:sz w:val="24"/>
          <w:shd w:fill="auto" w:val="clear"/>
          <w:vertAlign w:val="superscript"/>
        </w:rPr>
        <w:t xml:space="preserve">Ο</w:t>
      </w:r>
      <w:r>
        <w:rPr>
          <w:rFonts w:ascii="Calibri" w:hAnsi="Calibri" w:cs="Calibri" w:eastAsia="Calibri"/>
          <w:b/>
          <w:color w:val="auto"/>
          <w:spacing w:val="0"/>
          <w:position w:val="0"/>
          <w:sz w:val="24"/>
          <w:shd w:fill="auto" w:val="clear"/>
        </w:rPr>
        <w:t xml:space="preserve"> ΕΠΑΝΑΛΗΠΤΙΚΟ ΔΙΑΓΩΝΙΣΜΑ 2013 - 2014</w:t>
      </w:r>
    </w:p>
    <w:p>
      <w:pPr>
        <w:spacing w:before="0" w:after="200" w:line="240"/>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ΑΝΑΠΤΥΞΗ ΕΦΑΡΜΟΓΩΝ ΣΕ ΠΡΟΓΡΑΜΜΑΤΙΣΤΙΚΟ ΠΕΡΙΒΑΛΛΟΝ</w:t>
      </w:r>
    </w:p>
    <w:p>
      <w:pPr>
        <w:spacing w:before="0" w:after="20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ΘΕΜΑ Α</w:t>
      </w:r>
    </w:p>
    <w:p>
      <w:pPr>
        <w:spacing w:before="0" w:after="20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Α1. Απαντήστε στο τετράδιό σας, στις παρακάτω ερωτήσεις:</w:t>
      </w:r>
    </w:p>
    <w:p>
      <w:pPr>
        <w:numPr>
          <w:ilvl w:val="0"/>
          <w:numId w:val="4"/>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Τι είναι πρόβλημα.</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4)</w:t>
      </w:r>
    </w:p>
    <w:p>
      <w:pPr>
        <w:numPr>
          <w:ilvl w:val="0"/>
          <w:numId w:val="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Τι είναι αλγόριθμος. Ποιοι είναι οι τρόποι αναπαράστασης ενός αλγορίθμου (αναφορικά). Γράψτε ποιος είναι ο πιο δομημένος τρόπος αναπαράστασης</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6)</w:t>
      </w:r>
    </w:p>
    <w:p>
      <w:pPr>
        <w:numPr>
          <w:ilvl w:val="0"/>
          <w:numId w:val="8"/>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Τι είναι δομή ενός προβλήματος και ποιοι είναι οι τρόποι αναπαράστασης της δομής ενός προβλήματος (αναφορικά). </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4)</w:t>
      </w: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Α2. Αντιστοιχίστε ένα στοιχείο της αριστερής στήλης με ένα στοιχείο της δεξιάς στήλης του παρακάτω πίνακα (μπορούν περισσότερα του ενός στοιχεία της αριστερής στήλης να αντιστοιχηθούν σε ένα στοιχείο της δεξιάς στήλης ). Ορισμένα στοιχεία της δεξιάς στήλης περισσεύουν:</w:t>
      </w:r>
    </w:p>
    <w:tbl>
      <w:tblPr/>
      <w:tblGrid>
        <w:gridCol w:w="4788"/>
        <w:gridCol w:w="4788"/>
      </w:tblGrid>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Καθορισμός απαιτήσεων</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Έξοδος </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6"/>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Πράξεις Η/Υ</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Δευτεροβάθμια εξίσωση</w:t>
            </w:r>
          </w:p>
        </w:tc>
      </w:tr>
      <w:tr>
        <w:trPr>
          <w:trHeight w:val="315" w:hRule="auto"/>
          <w:jc w:val="left"/>
        </w:trPr>
        <w:tc>
          <w:tcPr>
            <w:tcW w:w="4788"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μαθητής Γιάννης Αντετοκούνμπο θα πάει στο Μιλγουώκι</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 Σύγκριση </w:t>
            </w:r>
          </w:p>
        </w:tc>
      </w:tr>
      <w:tr>
        <w:trPr>
          <w:trHeight w:val="225" w:hRule="auto"/>
          <w:jc w:val="left"/>
        </w:trPr>
        <w:tc>
          <w:tcPr>
            <w:tcW w:w="4788"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Δ.Απόφασης</w:t>
            </w:r>
          </w:p>
        </w:tc>
      </w:tr>
      <w:tr>
        <w:trPr>
          <w:trHeight w:val="120"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Κριτήρια αλγορίθμου</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 Βελτιστοποίησης</w:t>
            </w:r>
          </w:p>
        </w:tc>
      </w:tr>
      <w:tr>
        <w:trPr>
          <w:trHeight w:val="13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Εύρεση του μέγιστου από 5 αριθμούς</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 Αδόμητα</w:t>
            </w:r>
          </w:p>
        </w:tc>
      </w:tr>
      <w:tr>
        <w:trPr>
          <w:trHeight w:val="90"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6"/>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υπολογιστικά</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Ζ. Επαναληπτικότητα διαδικασιών</w:t>
            </w:r>
          </w:p>
        </w:tc>
      </w:tr>
      <w:tr>
        <w:trPr>
          <w:trHeight w:val="16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Ημιδομημένα</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Αποφασιστικότητα </w:t>
            </w:r>
          </w:p>
        </w:tc>
      </w:tr>
      <w:tr>
        <w:trPr>
          <w:trHeight w:val="89"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8. </w:t>
            </w:r>
            <w:r>
              <w:rPr>
                <w:rFonts w:ascii="Calibri" w:hAnsi="Calibri" w:cs="Calibri" w:eastAsia="Calibri"/>
                <w:color w:val="auto"/>
                <w:spacing w:val="0"/>
                <w:position w:val="0"/>
                <w:sz w:val="22"/>
                <w:shd w:fill="auto" w:val="clear"/>
              </w:rPr>
              <w:t xml:space="preserve">Λόγοι ανάθεσης προβλήματος σε Η/Υ</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Θ. Περατότητα</w:t>
            </w:r>
          </w:p>
        </w:tc>
      </w:tr>
      <w:tr>
        <w:trPr>
          <w:trHeight w:val="16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9. </w:t>
            </w:r>
            <w:r>
              <w:rPr>
                <w:rFonts w:ascii="Calibri" w:hAnsi="Calibri" w:cs="Calibri" w:eastAsia="Calibri"/>
                <w:color w:val="auto"/>
                <w:spacing w:val="0"/>
                <w:position w:val="0"/>
                <w:sz w:val="22"/>
                <w:shd w:fill="auto" w:val="clear"/>
              </w:rPr>
              <w:t xml:space="preserve">Οργάνωση εκδρομής</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Ι. Μεγάλο πλήθος αποτελεσμάτων</w:t>
            </w:r>
          </w:p>
        </w:tc>
      </w:tr>
      <w:tr>
        <w:trPr>
          <w:trHeight w:val="119"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 Ταχύτητα εκτέλεσης των πράξεων</w:t>
            </w:r>
          </w:p>
        </w:tc>
      </w:tr>
      <w:tr>
        <w:trPr>
          <w:trHeight w:val="120"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Λ. Καθοριστικότητα </w:t>
            </w:r>
          </w:p>
        </w:tc>
      </w:tr>
      <w:tr>
        <w:trPr>
          <w:trHeight w:val="13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 Τόπος προορισμού εκδρομής</w:t>
            </w:r>
          </w:p>
        </w:tc>
      </w:tr>
      <w:tr>
        <w:trPr>
          <w:trHeight w:val="13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Πολυπλοκότητα των προβλημάτων</w:t>
            </w:r>
          </w:p>
        </w:tc>
      </w:tr>
      <w:tr>
        <w:trPr>
          <w:trHeight w:val="16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Ξ. Μεταφορά Δεδομένων</w:t>
            </w:r>
          </w:p>
        </w:tc>
      </w:tr>
      <w:tr>
        <w:trPr>
          <w:trHeight w:val="150"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Δεδομένα , Ζητούμενα</w:t>
            </w:r>
          </w:p>
        </w:tc>
      </w:tr>
      <w:tr>
        <w:trPr>
          <w:trHeight w:val="120"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Π. Πρόσθεση</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Ρ. Αφαίρεση </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ΜΟΝΑΔΕΣ 9)</w:t>
      </w: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Α3. Απαντήστε στις παρακάτω ερωτήσεις με Σωστό ή Λάθος (το γράμμα ή ολόκληρη τη λέξη):</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ανθρώπινος εγκέφαλος είναι ένας μηχανισμός επεξεργασίας δεδομένων.</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την παραγωγή πληροφοριών δεν απαιτούνται δεδομένα.</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κωδικοποίηση ενός αλγορίθμου γίνεται με ένα πρόγραμμα που όταν εκτελεσθεί μπορεί και να μη δώσει τα ίδια αποτελέσματα με τον αλγόριθμο.</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τον υπολογισμό ενός αθροίσματος ακεραίων μπορώ να χρησιμοποιήσω τη δομή επιλογής.</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σύγκριση “ΑΛΗΘΩΣ” &lt; “ΑΛΗΘΕΣ” δίνει τιμή ΨΕΥΔΗΣ</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διαίρεση με το μηδέν παραβιάζει το κριτήριο της περατότητας ενός αλγορίθμου.</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Κατά τη διάρκεια εκτέλεσης ενός αλγορίθμου μπορεί να αλλάζει η τιμή και ο τύπος μιας μεταβλητής.   </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7)</w:t>
      </w:r>
    </w:p>
    <w:p>
      <w:pPr>
        <w:spacing w:before="0" w:after="20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Α4. Να βρείτε αν οι παρακάτω εκφράσεις είναι Αληθείς ή Ψευδής:</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τις εκφράσεις 1, 2, και 3 θα έχετε ως τιμές  Α=7, Β=5 και Γ=2</w:t>
      </w:r>
    </w:p>
    <w:p>
      <w:pPr>
        <w:numPr>
          <w:ilvl w:val="0"/>
          <w:numId w:val="80"/>
        </w:numPr>
        <w:spacing w:before="0" w:after="20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Α &gt; Β) ΚΑΙ (Α &lt; Γ)</w:t>
      </w:r>
    </w:p>
    <w:p>
      <w:pPr>
        <w:numPr>
          <w:ilvl w:val="0"/>
          <w:numId w:val="80"/>
        </w:numPr>
        <w:spacing w:before="0" w:after="20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Α&lt;Β) ΚΑΙ (Α&lt;Γ)) Ή (Γ&lt;=Β)</w:t>
      </w:r>
    </w:p>
    <w:p>
      <w:pPr>
        <w:numPr>
          <w:ilvl w:val="0"/>
          <w:numId w:val="80"/>
        </w:numPr>
        <w:spacing w:before="0" w:after="20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Α&lt;Β) ΚΑΙ ((Α&lt;Γ) Ή (Γ&lt;=Β))</w:t>
      </w:r>
    </w:p>
    <w:p>
      <w:pPr>
        <w:numPr>
          <w:ilvl w:val="0"/>
          <w:numId w:val="80"/>
        </w:numPr>
        <w:spacing w:before="0" w:after="20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Α_Μ(9/4)*3&gt;3) ΚΑΙ (Τ_Ρ((-36/12*3)^2)&lt;=10) Ή (2*8&gt;=16)</w:t>
      </w:r>
    </w:p>
    <w:p>
      <w:pPr>
        <w:numPr>
          <w:ilvl w:val="0"/>
          <w:numId w:val="80"/>
        </w:numPr>
        <w:spacing w:before="0" w:after="20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ΟΧΙ(9 MOD 4 =20-4*3/2*3-1)) Ή (5+7 DIV 4 &gt; 4)ΚΑΙ (ΟΧΙ(“ΜΗΤΣΟΣ”&lt;”ΜΗΤΡΟΣ”))</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10)</w:t>
      </w:r>
    </w:p>
    <w:p>
      <w:pPr>
        <w:spacing w:before="0" w:after="20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ΘΕΜΑ Β</w:t>
      </w:r>
    </w:p>
    <w:p>
      <w:pPr>
        <w:spacing w:before="0" w:after="20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Δίνεται ο παρακάτω αλγόριθμος:</w:t>
      </w:r>
    </w:p>
    <w:p>
      <w:pPr>
        <w:spacing w:before="0" w:after="200" w:line="240"/>
        <w:ind w:right="0" w:left="0" w:firstLine="0"/>
        <w:jc w:val="left"/>
        <w:rPr>
          <w:rFonts w:ascii="Lucida Console" w:hAnsi="Lucida Console" w:cs="Lucida Console" w:eastAsia="Lucida Console"/>
          <w:color w:val="000000"/>
          <w:spacing w:val="0"/>
          <w:position w:val="0"/>
          <w:sz w:val="20"/>
          <w:shd w:fill="auto" w:val="clear"/>
        </w:rPr>
      </w:pPr>
      <w:r>
        <w:rPr>
          <w:rFonts w:ascii="Lucida Console" w:hAnsi="Lucida Console" w:cs="Lucida Console" w:eastAsia="Lucida Console"/>
          <w:b/>
          <w:color w:val="0000FF"/>
          <w:spacing w:val="0"/>
          <w:position w:val="0"/>
          <w:sz w:val="22"/>
          <w:shd w:fill="auto" w:val="clear"/>
        </w:rPr>
        <w:t xml:space="preserve">Αλγόριθμος</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Θέμα_Β</w:t>
        <w:br/>
      </w:r>
      <w:r>
        <w:rPr>
          <w:rFonts w:ascii="Lucida Console" w:hAnsi="Lucida Console" w:cs="Lucida Console" w:eastAsia="Lucida Console"/>
          <w:b/>
          <w:color w:val="0000FF"/>
          <w:spacing w:val="0"/>
          <w:position w:val="0"/>
          <w:sz w:val="22"/>
          <w:shd w:fill="auto" w:val="clear"/>
        </w:rPr>
        <w:t xml:space="preserve">Διάβασε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χτές</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σήμερα</w:t>
        <w:br/>
        <w:t xml:space="preserve">αύριο</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χτές</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&lt;</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σήμερα</w:t>
        <w:br/>
        <w:t xml:space="preserve">ημέρα</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χτές</w:t>
        <w:br/>
        <w:t xml:space="preserve">χτές</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σήμερα</w:t>
        <w:br/>
        <w:t xml:space="preserve">σήμερα</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ημέρα</w:t>
        <w:br/>
        <w:t xml:space="preserve">μεθαύριο</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χτές</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&lt;</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σήμερα</w:t>
        <w:br/>
        <w:t xml:space="preserve">είσαι_κορυφή</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αύριο</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2"/>
          <w:shd w:fill="auto" w:val="clear"/>
        </w:rPr>
        <w:t xml:space="preserve">ή</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μεθαύριο</w:t>
        <w:br/>
      </w:r>
      <w:r>
        <w:rPr>
          <w:rFonts w:ascii="Lucida Console" w:hAnsi="Lucida Console" w:cs="Lucida Console" w:eastAsia="Lucida Console"/>
          <w:b/>
          <w:color w:val="0000FF"/>
          <w:spacing w:val="0"/>
          <w:position w:val="0"/>
          <w:sz w:val="22"/>
          <w:shd w:fill="auto" w:val="clear"/>
        </w:rPr>
        <w:t xml:space="preserve">Εμφάνισε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είσαι_κορυφή</w:t>
        <w:br/>
      </w:r>
      <w:r>
        <w:rPr>
          <w:rFonts w:ascii="Lucida Console" w:hAnsi="Lucida Console" w:cs="Lucida Console" w:eastAsia="Lucida Console"/>
          <w:b/>
          <w:color w:val="0000FF"/>
          <w:spacing w:val="0"/>
          <w:position w:val="0"/>
          <w:sz w:val="22"/>
          <w:shd w:fill="auto" w:val="clear"/>
        </w:rPr>
        <w:t xml:space="preserve">Τέλος</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Θέμα_Β</w:t>
      </w:r>
    </w:p>
    <w:p>
      <w:pPr>
        <w:numPr>
          <w:ilvl w:val="0"/>
          <w:numId w:val="8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εκτελέσετε τον παραπάνω αλγόριθμο με τιμές εισόδου τα ονόματα των ημερών που οι μεταβλητές υποδηλώνουν στην ονομασία τους και να γράψετε στο τετράδιό σας τί θα εμφανιστεί.</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6)</w:t>
      </w:r>
    </w:p>
    <w:p>
      <w:pPr>
        <w:numPr>
          <w:ilvl w:val="0"/>
          <w:numId w:val="88"/>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εκτελέσετε τον αλγόριθμο με τιμές τις απαντήσεις στις 2 παρακάτω ερωτήσεις μεταφέροντας συμπληρωμένο στο τετράδιό σας το παρακάτω υπόδειγμα του πίνακα τιμών:</w:t>
      </w:r>
    </w:p>
    <w:p>
      <w:pPr>
        <w:spacing w:before="0" w:after="200" w:line="240"/>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Πόσοι είναι οι λόγοι για τους οποίους αναθέτουμε την επίλυση ενός προβλήματος σε ηλεκτρονικό υπολογιστή.</w:t>
      </w:r>
    </w:p>
    <w:p>
      <w:pPr>
        <w:spacing w:before="0" w:after="200" w:line="240"/>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Πόσες πράξεις επιτελεί ο ηλεκτρονικός υπολογιστής. </w:t>
      </w:r>
    </w:p>
    <w:tbl>
      <w:tblPr>
        <w:tblInd w:w="720" w:type="dxa"/>
      </w:tblPr>
      <w:tblGrid>
        <w:gridCol w:w="1162"/>
        <w:gridCol w:w="1247"/>
        <w:gridCol w:w="1205"/>
        <w:gridCol w:w="1217"/>
        <w:gridCol w:w="1294"/>
        <w:gridCol w:w="1501"/>
        <w:gridCol w:w="1230"/>
      </w:tblGrid>
      <w:tr>
        <w:trPr>
          <w:trHeight w:val="1" w:hRule="atLeast"/>
          <w:jc w:val="center"/>
        </w:trPr>
        <w:tc>
          <w:tcPr>
            <w:tcW w:w="11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χτές</w:t>
            </w:r>
          </w:p>
        </w:tc>
        <w:tc>
          <w:tcPr>
            <w:tcW w:w="12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σήμερα</w:t>
            </w:r>
          </w:p>
        </w:tc>
        <w:tc>
          <w:tcPr>
            <w:tcW w:w="12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αύριο</w:t>
            </w:r>
          </w:p>
        </w:tc>
        <w:tc>
          <w:tcPr>
            <w:tcW w:w="1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ημέρα</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μεθαύριο</w:t>
            </w:r>
          </w:p>
        </w:tc>
        <w:tc>
          <w:tcPr>
            <w:tcW w:w="15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είσαι_κορυφή</w:t>
            </w:r>
          </w:p>
        </w:tc>
        <w:tc>
          <w:tcPr>
            <w:tcW w:w="12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Έξοδος</w:t>
            </w:r>
          </w:p>
        </w:tc>
      </w:tr>
      <w:tr>
        <w:trPr>
          <w:trHeight w:val="1" w:hRule="atLeast"/>
          <w:jc w:val="center"/>
        </w:trPr>
        <w:tc>
          <w:tcPr>
            <w:tcW w:w="11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c>
          <w:tcPr>
            <w:tcW w:w="12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c>
          <w:tcPr>
            <w:tcW w:w="12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c>
          <w:tcPr>
            <w:tcW w:w="1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c>
          <w:tcPr>
            <w:tcW w:w="15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c>
          <w:tcPr>
            <w:tcW w:w="12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bl>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7)</w:t>
      </w:r>
    </w:p>
    <w:p>
      <w:pPr>
        <w:numPr>
          <w:ilvl w:val="0"/>
          <w:numId w:val="97"/>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κάνετε το αντίστοιχο Διάγραμμα Ροής του παραπάνω αλγορίθμου.</w:t>
      </w:r>
    </w:p>
    <w:p>
      <w:pPr>
        <w:spacing w:before="0" w:after="200" w:line="240"/>
        <w:ind w:right="0" w:left="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7)</w:t>
      </w:r>
    </w:p>
    <w:p>
      <w:pPr>
        <w:spacing w:before="0" w:after="20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ΘΕΜΑ Γ</w:t>
      </w:r>
    </w:p>
    <w:p>
      <w:pPr>
        <w:numPr>
          <w:ilvl w:val="0"/>
          <w:numId w:val="100"/>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κατασκευάσετε αλγόριθμο σε ψευδογλώσσα ο οποίος, να διαβάζει μια τιμή  X από το πληκτρολόγιο και να υπολογίζει και να εμφανίζει την τιμή της παρακάτω συνάρτησης:</w:t>
      </w:r>
    </w:p>
    <w:p>
      <w:pPr>
        <w:spacing w:before="0" w:after="200" w:line="240"/>
        <w:ind w:right="0" w:left="720" w:firstLine="0"/>
        <w:jc w:val="center"/>
        <w:rPr>
          <w:rFonts w:ascii="Calibri" w:hAnsi="Calibri" w:cs="Calibri" w:eastAsia="Calibri"/>
          <w:color w:val="auto"/>
          <w:spacing w:val="0"/>
          <w:position w:val="0"/>
          <w:sz w:val="22"/>
          <w:shd w:fill="auto" w:val="clear"/>
        </w:rPr>
      </w:pPr>
      <w:r>
        <w:object w:dxaOrig="3513" w:dyaOrig="1051">
          <v:rect xmlns:o="urn:schemas-microsoft-com:office:office" xmlns:v="urn:schemas-microsoft-com:vml" id="rectole0000000000" style="width:175.650000pt;height:52.5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18)</w:t>
      </w:r>
    </w:p>
    <w:p>
      <w:pPr>
        <w:numPr>
          <w:ilvl w:val="0"/>
          <w:numId w:val="103"/>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Ικανοποιεί αυτός ο αλγόριθμος που κατασκευάσετε το κριτήριο της καθοριστικότητας;</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2)</w:t>
      </w:r>
    </w:p>
    <w:p>
      <w:pPr>
        <w:spacing w:before="0" w:after="20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ΘΕΜΑ Δ</w:t>
      </w:r>
    </w:p>
    <w:p>
      <w:pPr>
        <w:spacing w:before="0" w:after="20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Στο πιο inn μαγαζί  των Τρικάλων, στο “NEW </w:t>
      </w:r>
      <w:r>
        <w:rPr>
          <w:rFonts w:ascii="Calibri" w:hAnsi="Calibri" w:cs="Calibri" w:eastAsia="Calibri"/>
          <w:color w:val="auto"/>
          <w:spacing w:val="0"/>
          <w:position w:val="0"/>
          <w:sz w:val="22"/>
          <w:shd w:fill="auto" w:val="clear"/>
        </w:rPr>
        <w:t xml:space="preserve">HIGH</w:t>
      </w:r>
      <w:r>
        <w:rPr>
          <w:rFonts w:ascii="Calibri" w:hAnsi="Calibri" w:cs="Calibri" w:eastAsia="Calibri"/>
          <w:color w:val="auto"/>
          <w:spacing w:val="0"/>
          <w:position w:val="0"/>
          <w:sz w:val="22"/>
          <w:shd w:fill="auto" w:val="clear"/>
        </w:rPr>
        <w:t xml:space="preserve">SCHOOL Fashion”, πωλούνται παντελόνια, μπλούζες και ζευγάρια παπούτσια με τιμές 42.5, 24.5 και 49.5 ευρώ το τεμάχιο, αντίστοιχα. Το αφεντικό πάντα στρογγυλοποιεί το συνολικό ποσό της αγοράς προς τα κάτω χαρίζοντας τα ψιλά (λεπτά του ευρώ). Στο στρογγυλεμένο ποσό προστίθεται Φ.Π.Α. με συντελεστή 23% ενώ γίνεται και μια έκπτωση 10% στην τελική τιμή μαζί με το Φ.Π.Α.</w:t>
      </w:r>
    </w:p>
    <w:p>
      <w:pPr>
        <w:spacing w:before="0" w:after="20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γίνει αλγόριθμος ο οποίος:</w:t>
      </w:r>
    </w:p>
    <w:p>
      <w:pPr>
        <w:numPr>
          <w:ilvl w:val="0"/>
          <w:numId w:val="107"/>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διαβάζει πόσα παντελόνια, πόσες μπλούζες και πόσα ζευγάρια παπούτσια θέλει κάποιος να αγοράσει (υποθέτουμε πως οι τιμές είναι μη αρνητικές).</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3)</w:t>
      </w:r>
    </w:p>
    <w:p>
      <w:pPr>
        <w:numPr>
          <w:ilvl w:val="0"/>
          <w:numId w:val="109"/>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υπολογίζει και να εμφανίζει το ποσό που πρέπει να πληρώσει ο πελάτης χωρίς τη στρογγυλοποίηση.</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4)</w:t>
      </w:r>
    </w:p>
    <w:p>
      <w:pPr>
        <w:numPr>
          <w:ilvl w:val="0"/>
          <w:numId w:val="111"/>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υπολογίζει και να εμφανίζει το ποσό που πρέπει να πληρώσει ο πελάτης μετά τη στρογγυλοποίηση.</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2)</w:t>
      </w:r>
    </w:p>
    <w:p>
      <w:pPr>
        <w:numPr>
          <w:ilvl w:val="0"/>
          <w:numId w:val="113"/>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υπολογίζει και να εμφανίζει το ποσό που πρέπει να πληρώσει ο πελάτης μετά την προσθήκη του Φ.Π.Α.</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3)</w:t>
      </w:r>
    </w:p>
    <w:p>
      <w:pPr>
        <w:numPr>
          <w:ilvl w:val="0"/>
          <w:numId w:val="115"/>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υπολογίζει και να εμφανίζει το τελικό ποσό που πρέπει να πληρώσει ο πελάτης μετά την έκπτωση από το κατάστημα.</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3)</w:t>
      </w:r>
    </w:p>
    <w:p>
      <w:pPr>
        <w:numPr>
          <w:ilvl w:val="0"/>
          <w:numId w:val="117"/>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υπολογίζει και να εμφανίζει πόσα 20ευρα, πόσα 10ευρα, πόσα 5ευρα και πόσα μονόευρα θα πληρώσει ο πελάτης στο ταμείο (υποθέτουμε ότι μπορεί να διαθέσει μόνο αυτού του τύπου τα χαρτονομίσματα που αναφέρθηκαν παραπάνω).</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5)</w:t>
      </w:r>
    </w:p>
    <w:p>
      <w:pPr>
        <w:spacing w:before="0" w:after="20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Προαιρετικά:</w:t>
      </w:r>
    </w:p>
    <w:p>
      <w:pPr>
        <w:numPr>
          <w:ilvl w:val="0"/>
          <w:numId w:val="120"/>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πελάτης μπορεί αν το επιθυμεί να πληρώσει και σε 12 ή σε 24 δόσεις. Με μια επιβάρυνση όμως της τάξης του 5% αν επιλέξει 12 δόσεις ή της τάξης του 10% αν επιλέξει τις 24 δόσεις . Η επιβάρυνση λαμβάνει θέση πριν τον υπολογισμό του ποσού της μηνιαίας δόσης. Ο αλγόριθμος λοιπόν, θα πρέπει να διαβάζει τον αριθμό των δόσεων που επιθυμεί ο πελάτης(12 ή 24), θα υπολογίζει το τελικό ποσό μαζί με την επιβάρυνση και θα εμφανίζει στο τέλος το ποσό της δόσης.  </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ΚΑΛΗ ΕΠΙΤΥΧΙΑ</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num w:numId="4">
    <w:abstractNumId w:val="138"/>
  </w:num>
  <w:num w:numId="6">
    <w:abstractNumId w:val="132"/>
  </w:num>
  <w:num w:numId="8">
    <w:abstractNumId w:val="126"/>
  </w:num>
  <w:num w:numId="12">
    <w:abstractNumId w:val="120"/>
  </w:num>
  <w:num w:numId="16">
    <w:abstractNumId w:val="114"/>
  </w:num>
  <w:num w:numId="20">
    <w:abstractNumId w:val="108"/>
  </w:num>
  <w:num w:numId="28">
    <w:abstractNumId w:val="102"/>
  </w:num>
  <w:num w:numId="32">
    <w:abstractNumId w:val="96"/>
  </w:num>
  <w:num w:numId="36">
    <w:abstractNumId w:val="90"/>
  </w:num>
  <w:num w:numId="40">
    <w:abstractNumId w:val="84"/>
  </w:num>
  <w:num w:numId="76">
    <w:abstractNumId w:val="78"/>
  </w:num>
  <w:num w:numId="80">
    <w:abstractNumId w:val="72"/>
  </w:num>
  <w:num w:numId="86">
    <w:abstractNumId w:val="66"/>
  </w:num>
  <w:num w:numId="88">
    <w:abstractNumId w:val="60"/>
  </w:num>
  <w:num w:numId="97">
    <w:abstractNumId w:val="54"/>
  </w:num>
  <w:num w:numId="100">
    <w:abstractNumId w:val="48"/>
  </w:num>
  <w:num w:numId="103">
    <w:abstractNumId w:val="42"/>
  </w:num>
  <w:num w:numId="107">
    <w:abstractNumId w:val="36"/>
  </w:num>
  <w:num w:numId="109">
    <w:abstractNumId w:val="30"/>
  </w:num>
  <w:num w:numId="111">
    <w:abstractNumId w:val="24"/>
  </w:num>
  <w:num w:numId="113">
    <w:abstractNumId w:val="18"/>
  </w:num>
  <w:num w:numId="115">
    <w:abstractNumId w:val="12"/>
  </w:num>
  <w:num w:numId="117">
    <w:abstractNumId w:val="6"/>
  </w:num>
  <w:num w:numId="120">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0.bin" Id="docRId0" Type="http://schemas.openxmlformats.org/officeDocument/2006/relationships/oleObject"/><Relationship Target="media/image0.wmf" Id="docRId1" Type="http://schemas.openxmlformats.org/officeDocument/2006/relationships/image"/><Relationship Target="numbering.xml" Id="docRId2" Type="http://schemas.openxmlformats.org/officeDocument/2006/relationships/numbering"/><Relationship Target="styles.xml" Id="docRId3" Type="http://schemas.openxmlformats.org/officeDocument/2006/relationships/styles"/></Relationships>
</file>