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E3C" w:rsidRDefault="001D7E3C" w:rsidP="001D7E3C">
      <w:pPr>
        <w:spacing w:line="240" w:lineRule="auto"/>
        <w:contextualSpacing/>
        <w:jc w:val="center"/>
        <w:rPr>
          <w:b/>
          <w:sz w:val="36"/>
          <w:szCs w:val="36"/>
          <w:lang w:val="el-GR"/>
        </w:rPr>
      </w:pPr>
      <w:r w:rsidRPr="00754FA4">
        <w:rPr>
          <w:b/>
          <w:sz w:val="36"/>
          <w:szCs w:val="36"/>
          <w:lang w:val="el-GR"/>
        </w:rPr>
        <w:t>ΤΕΛΙΚΟ ΕΠΑΝΑΛΗΠΤΙΚΟ ΔΙΑΓΩΝΙΣΜΑ ΑΕΠΠ 2012-2013</w:t>
      </w:r>
    </w:p>
    <w:p w:rsidR="001D7E3C" w:rsidRPr="00754FA4" w:rsidRDefault="001D7E3C" w:rsidP="001D7E3C">
      <w:pPr>
        <w:spacing w:line="240" w:lineRule="auto"/>
        <w:contextualSpacing/>
        <w:jc w:val="center"/>
        <w:rPr>
          <w:b/>
          <w:sz w:val="36"/>
          <w:szCs w:val="36"/>
          <w:lang w:val="el-GR"/>
        </w:rPr>
      </w:pPr>
      <w:r>
        <w:rPr>
          <w:b/>
          <w:sz w:val="36"/>
          <w:szCs w:val="36"/>
          <w:lang w:val="el-GR"/>
        </w:rPr>
        <w:t>ΝΕΑ ΣΧΟΛΗ</w:t>
      </w:r>
    </w:p>
    <w:p w:rsidR="0086733B" w:rsidRDefault="001D7E3C">
      <w:pPr>
        <w:rPr>
          <w:lang w:val="el-GR"/>
        </w:rPr>
      </w:pPr>
      <w:r>
        <w:rPr>
          <w:lang w:val="el-GR"/>
        </w:rPr>
        <w:t>ΑΠΑΝΤΗΣΕΙΣ</w:t>
      </w:r>
    </w:p>
    <w:p w:rsidR="001D7E3C" w:rsidRDefault="001D7E3C">
      <w:pPr>
        <w:rPr>
          <w:lang w:val="el-GR"/>
        </w:rPr>
      </w:pPr>
      <w:r>
        <w:rPr>
          <w:lang w:val="el-GR"/>
        </w:rPr>
        <w:t>ΘΕΜΑ Α</w:t>
      </w:r>
    </w:p>
    <w:tbl>
      <w:tblPr>
        <w:tblStyle w:val="TableGrid"/>
        <w:tblpPr w:leftFromText="180" w:rightFromText="180" w:vertAnchor="text" w:horzAnchor="page" w:tblpX="8023" w:tblpYSpec="outside"/>
        <w:tblW w:w="0" w:type="auto"/>
        <w:tblLook w:val="04A0" w:firstRow="1" w:lastRow="0" w:firstColumn="1" w:lastColumn="0" w:noHBand="0" w:noVBand="1"/>
      </w:tblPr>
      <w:tblGrid>
        <w:gridCol w:w="440"/>
        <w:gridCol w:w="405"/>
      </w:tblGrid>
      <w:tr w:rsidR="000F61F7" w:rsidTr="000F61F7"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1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Ο</w:t>
            </w:r>
          </w:p>
        </w:tc>
      </w:tr>
      <w:tr w:rsidR="000F61F7" w:rsidTr="000F61F7">
        <w:trPr>
          <w:trHeight w:val="105"/>
        </w:trPr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Ζ</w:t>
            </w:r>
          </w:p>
        </w:tc>
      </w:tr>
      <w:tr w:rsidR="000F61F7" w:rsidTr="000F61F7">
        <w:trPr>
          <w:trHeight w:val="150"/>
        </w:trPr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3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Χ</w:t>
            </w:r>
          </w:p>
        </w:tc>
      </w:tr>
      <w:tr w:rsidR="000F61F7" w:rsidTr="000F61F7">
        <w:trPr>
          <w:trHeight w:val="135"/>
        </w:trPr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4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Τ</w:t>
            </w:r>
          </w:p>
        </w:tc>
      </w:tr>
      <w:tr w:rsidR="000F61F7" w:rsidTr="000F61F7">
        <w:trPr>
          <w:trHeight w:val="135"/>
        </w:trPr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5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Ξ</w:t>
            </w:r>
          </w:p>
        </w:tc>
      </w:tr>
      <w:tr w:rsidR="000F61F7" w:rsidTr="000F61F7"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6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Μ</w:t>
            </w:r>
          </w:p>
        </w:tc>
      </w:tr>
      <w:tr w:rsidR="000F61F7" w:rsidTr="000F61F7"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7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Δ</w:t>
            </w:r>
          </w:p>
        </w:tc>
      </w:tr>
      <w:tr w:rsidR="000F61F7" w:rsidTr="000F61F7"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8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Λ</w:t>
            </w:r>
          </w:p>
        </w:tc>
      </w:tr>
      <w:tr w:rsidR="000F61F7" w:rsidTr="000F61F7"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9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Ρ</w:t>
            </w:r>
          </w:p>
        </w:tc>
      </w:tr>
      <w:tr w:rsidR="000F61F7" w:rsidTr="000F61F7"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10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Β</w:t>
            </w:r>
          </w:p>
        </w:tc>
      </w:tr>
      <w:tr w:rsidR="000F61F7" w:rsidTr="000F61F7"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11</w:t>
            </w:r>
          </w:p>
        </w:tc>
        <w:tc>
          <w:tcPr>
            <w:tcW w:w="0" w:type="auto"/>
          </w:tcPr>
          <w:p w:rsidR="000F61F7" w:rsidRDefault="000F61F7" w:rsidP="000F61F7">
            <w:pPr>
              <w:rPr>
                <w:lang w:val="el-GR"/>
              </w:rPr>
            </w:pPr>
            <w:r>
              <w:rPr>
                <w:lang w:val="el-GR"/>
              </w:rPr>
              <w:t>Υ</w:t>
            </w:r>
          </w:p>
        </w:tc>
      </w:tr>
    </w:tbl>
    <w:p w:rsidR="001D7E3C" w:rsidRDefault="001D7E3C">
      <w:pPr>
        <w:rPr>
          <w:lang w:val="el-GR"/>
        </w:rPr>
      </w:pPr>
      <w:r>
        <w:rPr>
          <w:lang w:val="el-GR"/>
        </w:rPr>
        <w:t>Α1.1. ΚΑΙ Α.1.2 ΘΕΩΡΙΑ</w:t>
      </w:r>
      <w:r w:rsidR="000F61F7">
        <w:rPr>
          <w:lang w:val="el-GR"/>
        </w:rPr>
        <w:t xml:space="preserve">                                                                          Α.5</w:t>
      </w:r>
    </w:p>
    <w:p w:rsidR="001D7E3C" w:rsidRDefault="001D7E3C">
      <w:pPr>
        <w:rPr>
          <w:lang w:val="el-GR"/>
        </w:rPr>
      </w:pPr>
      <w:r>
        <w:rPr>
          <w:lang w:val="el-GR"/>
        </w:rPr>
        <w:t>Α.2.              1. Λ   2. Λ   3. Λ   4. Λ    5. Λ</w:t>
      </w:r>
    </w:p>
    <w:p w:rsidR="001D7E3C" w:rsidRDefault="001D7E3C">
      <w:pPr>
        <w:rPr>
          <w:lang w:val="el-GR"/>
        </w:rPr>
      </w:pPr>
      <w:r>
        <w:rPr>
          <w:lang w:val="el-GR"/>
        </w:rPr>
        <w:t>Α3. 1.      (1) 9    (2) 9   (3) Λ + 1    (4) Λ   (5)  Λ + 1   (6)  Λ</w:t>
      </w:r>
    </w:p>
    <w:tbl>
      <w:tblPr>
        <w:tblStyle w:val="TableGrid"/>
        <w:tblpPr w:leftFromText="180" w:rightFromText="180" w:vertAnchor="text" w:horzAnchor="page" w:tblpX="2488" w:tblpY="28"/>
        <w:tblW w:w="0" w:type="auto"/>
        <w:tblLook w:val="04A0" w:firstRow="1" w:lastRow="0" w:firstColumn="1" w:lastColumn="0" w:noHBand="0" w:noVBand="1"/>
      </w:tblPr>
      <w:tblGrid>
        <w:gridCol w:w="4316"/>
      </w:tblGrid>
      <w:tr w:rsidR="001D7E3C" w:rsidRPr="002326D2" w:rsidTr="001D7E3C">
        <w:tc>
          <w:tcPr>
            <w:tcW w:w="0" w:type="auto"/>
          </w:tcPr>
          <w:p w:rsidR="001D7E3C" w:rsidRPr="001D7E3C" w:rsidRDefault="001D7E3C" w:rsidP="001D7E3C">
            <w:pPr>
              <w:rPr>
                <w:lang w:val="el-GR"/>
              </w:rPr>
            </w:pP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1D7E3C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Αρχή_επανάληψης</w:t>
            </w:r>
            <w:proofErr w:type="spellEnd"/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Λ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9</w:t>
            </w:r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1D7E3C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Αρχή_επανάληψης</w:t>
            </w:r>
            <w:proofErr w:type="spellEnd"/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D7E3C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Λ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Λ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D7E3C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Αντιμετάθεσε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Λ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Λ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1D7E3C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Λ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Λ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D7E3C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Μέχρις_ότου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Λ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1D7E3C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D7E3C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Μέχρις_ότου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D7E3C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>9</w:t>
            </w:r>
          </w:p>
        </w:tc>
      </w:tr>
    </w:tbl>
    <w:p w:rsidR="001D7E3C" w:rsidRPr="001D7E3C" w:rsidRDefault="001D7E3C">
      <w:pPr>
        <w:rPr>
          <w:lang w:val="el-GR"/>
        </w:rPr>
      </w:pPr>
      <w:r>
        <w:rPr>
          <w:lang w:val="el-GR"/>
        </w:rPr>
        <w:t xml:space="preserve">       2.    </w:t>
      </w:r>
    </w:p>
    <w:p w:rsidR="001D7E3C" w:rsidRPr="001D7E3C" w:rsidRDefault="001D7E3C">
      <w:pPr>
        <w:rPr>
          <w:lang w:val="el-GR"/>
        </w:rPr>
      </w:pPr>
    </w:p>
    <w:p w:rsidR="001D7E3C" w:rsidRDefault="001D7E3C">
      <w:pPr>
        <w:rPr>
          <w:lang w:val="el-GR"/>
        </w:rPr>
      </w:pPr>
    </w:p>
    <w:p w:rsidR="001D7E3C" w:rsidRDefault="001D7E3C">
      <w:pPr>
        <w:rPr>
          <w:lang w:val="el-GR"/>
        </w:rPr>
      </w:pPr>
    </w:p>
    <w:p w:rsidR="001D7E3C" w:rsidRDefault="001D7E3C">
      <w:pPr>
        <w:rPr>
          <w:lang w:val="el-GR"/>
        </w:rPr>
      </w:pPr>
    </w:p>
    <w:tbl>
      <w:tblPr>
        <w:tblStyle w:val="TableGrid"/>
        <w:tblpPr w:leftFromText="180" w:rightFromText="180" w:vertAnchor="text" w:horzAnchor="page" w:tblpX="2608" w:tblpY="34"/>
        <w:tblW w:w="0" w:type="auto"/>
        <w:tblLook w:val="04A0" w:firstRow="1" w:lastRow="0" w:firstColumn="1" w:lastColumn="0" w:noHBand="0" w:noVBand="1"/>
      </w:tblPr>
      <w:tblGrid>
        <w:gridCol w:w="549"/>
        <w:gridCol w:w="549"/>
        <w:gridCol w:w="549"/>
        <w:gridCol w:w="549"/>
        <w:gridCol w:w="438"/>
      </w:tblGrid>
      <w:tr w:rsidR="000F61F7" w:rsidRPr="00754FA4" w:rsidTr="000F61F7">
        <w:tc>
          <w:tcPr>
            <w:tcW w:w="549" w:type="dxa"/>
          </w:tcPr>
          <w:p w:rsidR="000F61F7" w:rsidRPr="00754FA4" w:rsidRDefault="000F61F7" w:rsidP="000F61F7">
            <w:pPr>
              <w:contextualSpacing/>
              <w:jc w:val="center"/>
              <w:rPr>
                <w:b/>
                <w:lang w:val="el-GR"/>
              </w:rPr>
            </w:pPr>
            <w:r w:rsidRPr="00754FA4">
              <w:rPr>
                <w:b/>
                <w:lang w:val="el-GR"/>
              </w:rPr>
              <w:t>58</w:t>
            </w:r>
          </w:p>
        </w:tc>
        <w:tc>
          <w:tcPr>
            <w:tcW w:w="549" w:type="dxa"/>
          </w:tcPr>
          <w:p w:rsidR="000F61F7" w:rsidRPr="00754FA4" w:rsidRDefault="000F61F7" w:rsidP="000F61F7">
            <w:pPr>
              <w:contextualSpacing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58</w:t>
            </w:r>
          </w:p>
        </w:tc>
        <w:tc>
          <w:tcPr>
            <w:tcW w:w="549" w:type="dxa"/>
          </w:tcPr>
          <w:p w:rsidR="000F61F7" w:rsidRPr="00754FA4" w:rsidRDefault="000F61F7" w:rsidP="000F61F7">
            <w:pPr>
              <w:contextualSpacing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21</w:t>
            </w:r>
          </w:p>
        </w:tc>
        <w:tc>
          <w:tcPr>
            <w:tcW w:w="549" w:type="dxa"/>
          </w:tcPr>
          <w:p w:rsidR="000F61F7" w:rsidRPr="00754FA4" w:rsidRDefault="000F61F7" w:rsidP="000F61F7">
            <w:pPr>
              <w:contextualSpacing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16</w:t>
            </w:r>
          </w:p>
        </w:tc>
        <w:tc>
          <w:tcPr>
            <w:tcW w:w="438" w:type="dxa"/>
          </w:tcPr>
          <w:p w:rsidR="000F61F7" w:rsidRPr="00754FA4" w:rsidRDefault="000F61F7" w:rsidP="000F61F7">
            <w:pPr>
              <w:contextualSpacing/>
              <w:jc w:val="center"/>
              <w:rPr>
                <w:b/>
                <w:lang w:val="el-GR"/>
              </w:rPr>
            </w:pPr>
            <w:r w:rsidRPr="00754FA4">
              <w:rPr>
                <w:b/>
                <w:lang w:val="el-GR"/>
              </w:rPr>
              <w:t>9</w:t>
            </w:r>
          </w:p>
        </w:tc>
      </w:tr>
    </w:tbl>
    <w:p w:rsidR="000F61F7" w:rsidRPr="001D7E3C" w:rsidRDefault="001D7E3C">
      <w:pPr>
        <w:rPr>
          <w:lang w:val="el-GR"/>
        </w:rPr>
      </w:pPr>
      <w:r>
        <w:rPr>
          <w:lang w:val="el-GR"/>
        </w:rPr>
        <w:t xml:space="preserve">Α.4. </w:t>
      </w:r>
    </w:p>
    <w:p w:rsidR="000F61F7" w:rsidRDefault="000F61F7" w:rsidP="009B309E">
      <w:pPr>
        <w:rPr>
          <w:lang w:val="el-GR"/>
        </w:rPr>
      </w:pPr>
      <w:r>
        <w:rPr>
          <w:lang w:val="el-GR"/>
        </w:rPr>
        <w:t>Πετυχαίνει ταξινόμηση ΦΘΙΝΟΥΣΑ.</w:t>
      </w:r>
    </w:p>
    <w:p w:rsidR="009B309E" w:rsidRPr="009B309E" w:rsidRDefault="009B309E" w:rsidP="009B309E">
      <w:pPr>
        <w:rPr>
          <w:lang w:val="el-GR"/>
        </w:rPr>
      </w:pPr>
      <w:r>
        <w:rPr>
          <w:lang w:val="el-GR"/>
        </w:rPr>
        <w:t>ΘΕΜΑ Β    Β.1</w:t>
      </w:r>
    </w:p>
    <w:tbl>
      <w:tblPr>
        <w:tblStyle w:val="TableGrid"/>
        <w:tblpPr w:leftFromText="180" w:rightFromText="180" w:vertAnchor="text" w:horzAnchor="margin" w:tblpXSpec="center" w:tblpY="67"/>
        <w:tblW w:w="0" w:type="auto"/>
        <w:tblLook w:val="04A0" w:firstRow="1" w:lastRow="0" w:firstColumn="1" w:lastColumn="0" w:noHBand="0" w:noVBand="1"/>
      </w:tblPr>
      <w:tblGrid>
        <w:gridCol w:w="906"/>
        <w:gridCol w:w="748"/>
        <w:gridCol w:w="460"/>
        <w:gridCol w:w="379"/>
        <w:gridCol w:w="460"/>
        <w:gridCol w:w="662"/>
        <w:gridCol w:w="492"/>
        <w:gridCol w:w="492"/>
        <w:gridCol w:w="757"/>
      </w:tblGrid>
      <w:tr w:rsidR="009B309E" w:rsidRPr="009B309E" w:rsidTr="009B309E">
        <w:tc>
          <w:tcPr>
            <w:tcW w:w="0" w:type="auto"/>
            <w:gridSpan w:val="2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ΚΥΡΙΩΣ ΠΡΟΓΡΑΜΜΑ</w:t>
            </w:r>
          </w:p>
        </w:tc>
        <w:tc>
          <w:tcPr>
            <w:tcW w:w="0" w:type="auto"/>
            <w:gridSpan w:val="4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ΣΥΝΑΡΤΗΣΗ</w:t>
            </w:r>
          </w:p>
        </w:tc>
        <w:tc>
          <w:tcPr>
            <w:tcW w:w="0" w:type="auto"/>
            <w:gridSpan w:val="2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ΔΙΑΔΙΚΑΣΙΑ</w:t>
            </w:r>
          </w:p>
        </w:tc>
        <w:tc>
          <w:tcPr>
            <w:tcW w:w="0" w:type="auto"/>
            <w:vMerge w:val="restart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ΕΞΟΔΟΣ</w:t>
            </w:r>
          </w:p>
        </w:tc>
      </w:tr>
      <w:tr w:rsidR="009B309E" w:rsidRPr="009B309E" w:rsidTr="009B309E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Σ</w:t>
            </w:r>
          </w:p>
        </w:tc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Χ</w:t>
            </w:r>
          </w:p>
        </w:tc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Α</w:t>
            </w:r>
          </w:p>
        </w:tc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Β</w:t>
            </w:r>
          </w:p>
        </w:tc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Σ</w:t>
            </w:r>
          </w:p>
        </w:tc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ΣΥΝΑΡ</w:t>
            </w:r>
          </w:p>
        </w:tc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Α</w:t>
            </w:r>
          </w:p>
        </w:tc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Β</w:t>
            </w:r>
          </w:p>
        </w:tc>
        <w:tc>
          <w:tcPr>
            <w:tcW w:w="0" w:type="auto"/>
            <w:vMerge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9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89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7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0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0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7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48</w:t>
            </w: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3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3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0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19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0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19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19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0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3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0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3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128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3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04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</w:tr>
      <w:tr w:rsidR="009B309E" w:rsidRPr="009B309E" w:rsidTr="009B309E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0" w:type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B309E" w:rsidRPr="009B309E" w:rsidRDefault="009B309E" w:rsidP="009B309E">
            <w:pPr>
              <w:contextualSpacing/>
              <w:jc w:val="center"/>
              <w:rPr>
                <w:b/>
                <w:sz w:val="16"/>
                <w:szCs w:val="16"/>
                <w:lang w:val="el-GR"/>
              </w:rPr>
            </w:pPr>
            <w:r w:rsidRPr="009B309E">
              <w:rPr>
                <w:b/>
                <w:sz w:val="16"/>
                <w:szCs w:val="16"/>
                <w:lang w:val="el-GR"/>
              </w:rPr>
              <w:t>104</w:t>
            </w:r>
          </w:p>
        </w:tc>
      </w:tr>
    </w:tbl>
    <w:p w:rsidR="000F61F7" w:rsidRDefault="000F61F7">
      <w:pPr>
        <w:rPr>
          <w:lang w:val="el-GR"/>
        </w:rPr>
      </w:pPr>
    </w:p>
    <w:p w:rsidR="000F61F7" w:rsidRDefault="000F61F7">
      <w:pPr>
        <w:rPr>
          <w:lang w:val="el-GR"/>
        </w:rPr>
      </w:pPr>
    </w:p>
    <w:p w:rsidR="000F61F7" w:rsidRPr="001D7E3C" w:rsidRDefault="000F61F7">
      <w:pPr>
        <w:rPr>
          <w:lang w:val="el-GR"/>
        </w:rPr>
      </w:pPr>
    </w:p>
    <w:p w:rsidR="009B309E" w:rsidRDefault="009B309E" w:rsidP="008B29DE">
      <w:pPr>
        <w:rPr>
          <w:lang w:val="el-GR"/>
        </w:rPr>
      </w:pPr>
    </w:p>
    <w:p w:rsidR="008B29DE" w:rsidRDefault="008B29DE" w:rsidP="008B29DE">
      <w:pPr>
        <w:rPr>
          <w:lang w:val="el-GR"/>
        </w:rPr>
      </w:pPr>
    </w:p>
    <w:p w:rsidR="008B29DE" w:rsidRDefault="008B29DE" w:rsidP="008B29DE">
      <w:pPr>
        <w:rPr>
          <w:lang w:val="el-GR"/>
        </w:rPr>
      </w:pPr>
    </w:p>
    <w:tbl>
      <w:tblPr>
        <w:tblStyle w:val="TableGrid"/>
        <w:tblpPr w:leftFromText="180" w:rightFromText="180" w:vertAnchor="text" w:horzAnchor="page" w:tblpX="5533" w:tblpY="368"/>
        <w:tblW w:w="0" w:type="auto"/>
        <w:tblLook w:val="04A0" w:firstRow="1" w:lastRow="0" w:firstColumn="1" w:lastColumn="0" w:noHBand="0" w:noVBand="1"/>
      </w:tblPr>
      <w:tblGrid>
        <w:gridCol w:w="3592"/>
      </w:tblGrid>
      <w:tr w:rsidR="008B29DE" w:rsidRPr="002326D2" w:rsidTr="008B29DE">
        <w:tc>
          <w:tcPr>
            <w:tcW w:w="0" w:type="auto"/>
          </w:tcPr>
          <w:p w:rsidR="008B29DE" w:rsidRDefault="008B29DE" w:rsidP="008B29DE">
            <w:pPr>
              <w:rPr>
                <w:lang w:val="el-GR"/>
              </w:rPr>
            </w:pP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ΠΡΟΓΡΑΜΜΑ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Β1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ΜΕΤΑΒΛΗΤΕΣ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ΑΚΕΡΑΙΕΣ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: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Σ1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Χ1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ΑΡΧΗ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8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ΔΙΑΒΑΣΕ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ΟΣΟ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100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ΕΠΑΝΑΛΑΒΕ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Χ1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ΟΣΟ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&gt;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ΕΠΑΝΑΛΑΒΕ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mod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&lt;&gt;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ΤΟΤΕ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ΤΕΛΟΣ_ΑΝ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Σ2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*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Χ1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div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ΤΕΛΟΣ_ΕΠΑΝΑΛΗΨΗΣ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Χ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ΓΡΑΨΕ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55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ΤΟΤΕ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div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10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Χ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*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5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ΤΕΛΟΣ_ΑΝ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ΤΕΛΟΣ_ΕΠΑΝΑΛΗΨΗΣ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ΤΕΛΟΣ_ΠΡΟΓΡΑΜΜΑΤΟΣ</w:t>
            </w:r>
          </w:p>
        </w:tc>
      </w:tr>
    </w:tbl>
    <w:p w:rsidR="008B29DE" w:rsidRPr="001D7E3C" w:rsidRDefault="009B309E" w:rsidP="009B309E">
      <w:pPr>
        <w:ind w:hanging="810"/>
        <w:rPr>
          <w:lang w:val="el-GR"/>
        </w:rPr>
      </w:pPr>
      <w:r>
        <w:rPr>
          <w:lang w:val="el-GR"/>
        </w:rPr>
        <w:t>Β.2.</w:t>
      </w:r>
      <w:r w:rsidR="008B29DE">
        <w:rPr>
          <w:lang w:val="el-GR"/>
        </w:rPr>
        <w:t xml:space="preserve">                                                                            Β.3. </w:t>
      </w:r>
    </w:p>
    <w:tbl>
      <w:tblPr>
        <w:tblStyle w:val="TableGrid"/>
        <w:tblpPr w:leftFromText="180" w:rightFromText="180" w:vertAnchor="text" w:horzAnchor="page" w:tblpX="688" w:tblpY="280"/>
        <w:tblW w:w="0" w:type="auto"/>
        <w:tblLook w:val="04A0" w:firstRow="1" w:lastRow="0" w:firstColumn="1" w:lastColumn="0" w:noHBand="0" w:noVBand="1"/>
      </w:tblPr>
      <w:tblGrid>
        <w:gridCol w:w="3471"/>
      </w:tblGrid>
      <w:tr w:rsidR="008B29DE" w:rsidRPr="002326D2" w:rsidTr="008B29DE">
        <w:tc>
          <w:tcPr>
            <w:tcW w:w="0" w:type="auto"/>
          </w:tcPr>
          <w:p w:rsidR="008B29DE" w:rsidRPr="008B29DE" w:rsidRDefault="008B29DE" w:rsidP="008B29DE">
            <w:pPr>
              <w:rPr>
                <w:lang w:val="el-GR"/>
              </w:rPr>
            </w:pP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ΔΙΑΔΙΚΑΣΙΑ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Δ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(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Β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)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ΜΕΤΑΒΛΗΤΕΣ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ΑΚΕΡΑΙΕΣ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: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Β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Α1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Β1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ΑΡΧΗ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Α1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Β1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Β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ΟΣΟ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Β1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&gt;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ΕΠΑΝΑΛΑΒΕ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Β1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mod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&lt;&gt;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ΤΟΤΕ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ΤΕΛΟΣ_ΑΝ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Α1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Α1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*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Β1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Β1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div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ΤΕΛΟΣ_ΕΠΑΝΑΛΗΨΗΣ</w:t>
            </w:r>
            <w:r w:rsidRPr="008B29D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8B29DE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ΤΕΛΟΣ_ΔΙΑΔΙΚΑΣΙΑΣ</w:t>
            </w:r>
          </w:p>
        </w:tc>
      </w:tr>
    </w:tbl>
    <w:p w:rsidR="008B29DE" w:rsidRPr="001D7E3C" w:rsidRDefault="008B29DE" w:rsidP="009B309E">
      <w:pPr>
        <w:ind w:hanging="810"/>
        <w:rPr>
          <w:lang w:val="el-GR"/>
        </w:rPr>
      </w:pPr>
    </w:p>
    <w:p w:rsidR="009B309E" w:rsidRDefault="009B309E" w:rsidP="008B29DE">
      <w:pPr>
        <w:rPr>
          <w:lang w:val="el-GR"/>
        </w:rPr>
      </w:pPr>
    </w:p>
    <w:p w:rsidR="008B29DE" w:rsidRDefault="008B29DE" w:rsidP="008B29DE">
      <w:pPr>
        <w:rPr>
          <w:lang w:val="el-GR"/>
        </w:rPr>
      </w:pPr>
    </w:p>
    <w:p w:rsidR="008B29DE" w:rsidRDefault="008B29DE" w:rsidP="008B29DE">
      <w:pPr>
        <w:rPr>
          <w:lang w:val="el-GR"/>
        </w:rPr>
      </w:pPr>
    </w:p>
    <w:p w:rsidR="008B29DE" w:rsidRDefault="008B29DE" w:rsidP="008B29DE">
      <w:pPr>
        <w:rPr>
          <w:lang w:val="el-GR"/>
        </w:rPr>
      </w:pPr>
    </w:p>
    <w:p w:rsidR="008B29DE" w:rsidRDefault="008B29DE" w:rsidP="008B29DE">
      <w:pPr>
        <w:rPr>
          <w:lang w:val="el-GR"/>
        </w:rPr>
      </w:pPr>
    </w:p>
    <w:p w:rsidR="008B29DE" w:rsidRDefault="008B29DE" w:rsidP="008B29DE">
      <w:pPr>
        <w:rPr>
          <w:lang w:val="el-GR"/>
        </w:rPr>
      </w:pPr>
    </w:p>
    <w:p w:rsidR="008B29DE" w:rsidRDefault="008B29DE" w:rsidP="008B29DE">
      <w:pPr>
        <w:ind w:left="-900"/>
        <w:rPr>
          <w:lang w:val="el-GR"/>
        </w:rPr>
      </w:pPr>
    </w:p>
    <w:p w:rsidR="008B29DE" w:rsidRDefault="008B29DE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</w:p>
    <w:p w:rsidR="00D64682" w:rsidRDefault="00D64682" w:rsidP="008B29DE">
      <w:pPr>
        <w:ind w:left="-900"/>
        <w:rPr>
          <w:lang w:val="el-GR"/>
        </w:rPr>
      </w:pPr>
      <w:r>
        <w:rPr>
          <w:lang w:val="el-GR"/>
        </w:rPr>
        <w:lastRenderedPageBreak/>
        <w:t>Β.4.</w:t>
      </w:r>
    </w:p>
    <w:p w:rsidR="008B29DE" w:rsidRDefault="008B29DE" w:rsidP="00D64682">
      <w:pPr>
        <w:ind w:left="-1170" w:right="-990"/>
        <w:rPr>
          <w:lang w:val="el-GR"/>
        </w:rPr>
      </w:pPr>
      <w:r>
        <w:rPr>
          <w:lang w:val="el-GR"/>
        </w:rPr>
        <w:t>.</w:t>
      </w:r>
      <w:r w:rsidR="00D64682" w:rsidRPr="00D64682">
        <w:rPr>
          <w:noProof/>
        </w:rPr>
        <w:t xml:space="preserve"> </w:t>
      </w:r>
      <w:r w:rsidR="00D64682">
        <w:rPr>
          <w:noProof/>
        </w:rPr>
        <w:drawing>
          <wp:inline distT="0" distB="0" distL="0" distR="0">
            <wp:extent cx="6991350" cy="76485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682" w:rsidRDefault="00D64682" w:rsidP="00D64682">
      <w:pPr>
        <w:ind w:left="-1170" w:right="-990"/>
      </w:pPr>
      <w:r>
        <w:rPr>
          <w:lang w:val="el-GR"/>
        </w:rPr>
        <w:lastRenderedPageBreak/>
        <w:t>ΘΕΜΑ Γ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8"/>
      </w:tblGrid>
      <w:tr w:rsidR="002326D2" w:rsidRPr="002326D2" w:rsidTr="002326D2">
        <w:tc>
          <w:tcPr>
            <w:tcW w:w="7488" w:type="dxa"/>
          </w:tcPr>
          <w:p w:rsidR="002326D2" w:rsidRDefault="002326D2" w:rsidP="00D64682">
            <w:pPr>
              <w:ind w:right="-990"/>
              <w:rPr>
                <w:rFonts w:ascii="Lucida Console" w:hAnsi="Lucida Console" w:cs="Courier New"/>
                <w:color w:val="008000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Αλγόριθμος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Θ3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Διάβασε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ρεκορ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Αρχή_επανάληψης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Διάβασε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οριο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Μέχρις_ότου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οριο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&gt;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ρεκορ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πλ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μιν_χρ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ρεκορ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  <w:lang w:val="el-GR"/>
              </w:rPr>
              <w:t xml:space="preserve">! εναλλακτικά </w:t>
            </w:r>
            <w:proofErr w:type="spellStart"/>
            <w:r w:rsidRPr="002326D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  <w:lang w:val="el-GR"/>
              </w:rPr>
              <w:t>μιν_χρ</w:t>
            </w:r>
            <w:proofErr w:type="spellEnd"/>
            <w:r w:rsidRPr="002326D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  <w:lang w:val="el-GR"/>
              </w:rPr>
              <w:t xml:space="preserve"> &lt;- 10^10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  <w:t>λ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  <w:t>μ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αυτ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color w:val="800080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ρεκορ_ονομα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800080"/>
                <w:sz w:val="20"/>
                <w:szCs w:val="20"/>
                <w:lang w:val="el-GR"/>
              </w:rPr>
              <w:t>"ΔΕΝ ΕΓΙΝΕ ΝΕΟ ΡΕΚΟΡ"</w:t>
            </w:r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color w:val="008000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Όσο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αυτ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≤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50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και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μ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15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επανάλαβε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περασες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Ψευδής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Διάβασε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ον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γυρος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color w:val="008000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Όσο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γυρος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≤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5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και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περασες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=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Ψευδής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επανάλαβε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Διάβασε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χρονος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χρονος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≤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οριο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και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χρονος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&gt;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ρεκορ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τότε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περασες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Αληθής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Εμφάνισε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ον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γυρος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μ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μ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μιν_χρ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&gt;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χρονος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τότε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μιν_χρ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χρονος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μιν_ονομα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ον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Τέλος_αν</w:t>
            </w:r>
            <w:proofErr w:type="spellEnd"/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color w:val="000000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αλλιώς_αν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χρονος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≤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ρεκορ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τότε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περασες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Αληθής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λ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λ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ρεκορ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χρόνος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Εμφάνισε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ον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γυρος</w:t>
            </w:r>
            <w:proofErr w:type="spellEnd"/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ρεκορ_ονομα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ον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Τέλος_αν</w:t>
            </w:r>
            <w:proofErr w:type="spellEnd"/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γυρος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γυρος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Τέλος_επανάληψης</w:t>
            </w:r>
            <w:proofErr w:type="spellEnd"/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γυρος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=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τότε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πλ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πλ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Τέλος_αν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Τέλος_επανάληψης</w:t>
            </w:r>
            <w:proofErr w:type="spellEnd"/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color w:val="000000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Εμφάνισε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μιν_ονομα</w:t>
            </w:r>
            <w:proofErr w:type="spellEnd"/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ρεκορ_ονομα</w:t>
            </w:r>
            <w:proofErr w:type="spellEnd"/>
          </w:p>
          <w:p w:rsidR="002326D2" w:rsidRDefault="002326D2" w:rsidP="00D64682">
            <w:pPr>
              <w:ind w:right="-990"/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μ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15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τότε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Εμφάνισε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800080"/>
                <w:sz w:val="20"/>
                <w:szCs w:val="20"/>
                <w:lang w:val="el-GR"/>
              </w:rPr>
              <w:t>"ΔΕΝ ΕΙΧΑΜΕ ΕΠΙΤΥΧΙΕΣ"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ποσοστο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←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(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πλ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/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50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)*</w:t>
            </w:r>
            <w:r w:rsidRPr="002326D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100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Εμφάνισε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ποσοστο</w:t>
            </w:r>
            <w:proofErr w:type="spellEnd"/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αλλιώς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Εμφάνισε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μ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λ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Τέλος_αν</w:t>
            </w:r>
            <w:proofErr w:type="spellEnd"/>
          </w:p>
          <w:p w:rsidR="002326D2" w:rsidRPr="002326D2" w:rsidRDefault="002326D2" w:rsidP="00D64682">
            <w:pPr>
              <w:ind w:right="-990"/>
              <w:rPr>
                <w:lang w:val="el-GR"/>
              </w:rPr>
            </w:pP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26D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Τέλος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26D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Θ3</w:t>
            </w:r>
          </w:p>
        </w:tc>
        <w:bookmarkStart w:id="0" w:name="_GoBack"/>
        <w:bookmarkEnd w:id="0"/>
      </w:tr>
    </w:tbl>
    <w:p w:rsidR="002326D2" w:rsidRPr="002326D2" w:rsidRDefault="002326D2" w:rsidP="00D64682">
      <w:pPr>
        <w:ind w:left="-1170" w:right="-990"/>
        <w:rPr>
          <w:lang w:val="el-GR"/>
        </w:rPr>
      </w:pPr>
    </w:p>
    <w:sectPr w:rsidR="002326D2" w:rsidRPr="002326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E3C"/>
    <w:rsid w:val="00045731"/>
    <w:rsid w:val="00055E5C"/>
    <w:rsid w:val="000667CD"/>
    <w:rsid w:val="00082052"/>
    <w:rsid w:val="000967DA"/>
    <w:rsid w:val="000F61F7"/>
    <w:rsid w:val="0011672A"/>
    <w:rsid w:val="00135C67"/>
    <w:rsid w:val="0018319E"/>
    <w:rsid w:val="001A0057"/>
    <w:rsid w:val="001D7E3C"/>
    <w:rsid w:val="001E4210"/>
    <w:rsid w:val="0020122F"/>
    <w:rsid w:val="00216C20"/>
    <w:rsid w:val="002201F0"/>
    <w:rsid w:val="00226C97"/>
    <w:rsid w:val="002326D2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72543"/>
    <w:rsid w:val="007C53FB"/>
    <w:rsid w:val="007D5B45"/>
    <w:rsid w:val="007E371A"/>
    <w:rsid w:val="00844679"/>
    <w:rsid w:val="008467DB"/>
    <w:rsid w:val="0086733B"/>
    <w:rsid w:val="00893F26"/>
    <w:rsid w:val="008B29DE"/>
    <w:rsid w:val="008C7C18"/>
    <w:rsid w:val="00902DA6"/>
    <w:rsid w:val="00971FAD"/>
    <w:rsid w:val="009B309E"/>
    <w:rsid w:val="00A23469"/>
    <w:rsid w:val="00A37D24"/>
    <w:rsid w:val="00A74881"/>
    <w:rsid w:val="00A80BC4"/>
    <w:rsid w:val="00AA4B9F"/>
    <w:rsid w:val="00AF6E92"/>
    <w:rsid w:val="00B1252F"/>
    <w:rsid w:val="00B21F4B"/>
    <w:rsid w:val="00B833CD"/>
    <w:rsid w:val="00B916D3"/>
    <w:rsid w:val="00CC38E2"/>
    <w:rsid w:val="00CC78DC"/>
    <w:rsid w:val="00CD0DD3"/>
    <w:rsid w:val="00CF7AB8"/>
    <w:rsid w:val="00D140D5"/>
    <w:rsid w:val="00D43C1F"/>
    <w:rsid w:val="00D64682"/>
    <w:rsid w:val="00D66868"/>
    <w:rsid w:val="00D7377F"/>
    <w:rsid w:val="00D92DC4"/>
    <w:rsid w:val="00DA0410"/>
    <w:rsid w:val="00DC30A5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E6153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E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7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ode">
    <w:name w:val="HTML Code"/>
    <w:basedOn w:val="DefaultParagraphFont"/>
    <w:uiPriority w:val="99"/>
    <w:semiHidden/>
    <w:unhideWhenUsed/>
    <w:rsid w:val="001D7E3C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1D7E3C"/>
    <w:rPr>
      <w:b/>
      <w:bCs/>
      <w:color w:val="0000FF"/>
    </w:rPr>
  </w:style>
  <w:style w:type="character" w:customStyle="1" w:styleId="an">
    <w:name w:val="an"/>
    <w:basedOn w:val="DefaultParagraphFont"/>
    <w:rsid w:val="001D7E3C"/>
    <w:rPr>
      <w:color w:val="000000"/>
    </w:rPr>
  </w:style>
  <w:style w:type="character" w:customStyle="1" w:styleId="ak">
    <w:name w:val="ak"/>
    <w:basedOn w:val="DefaultParagraphFont"/>
    <w:rsid w:val="001D7E3C"/>
    <w:rPr>
      <w:color w:val="008000"/>
    </w:rPr>
  </w:style>
  <w:style w:type="character" w:customStyle="1" w:styleId="sb">
    <w:name w:val="sb"/>
    <w:basedOn w:val="DefaultParagraphFont"/>
    <w:rsid w:val="001D7E3C"/>
    <w:rPr>
      <w:b/>
      <w:bCs/>
      <w:color w:val="FF0000"/>
    </w:rPr>
  </w:style>
  <w:style w:type="character" w:customStyle="1" w:styleId="sx">
    <w:name w:val="sx"/>
    <w:basedOn w:val="DefaultParagraphFont"/>
    <w:rsid w:val="008B29DE"/>
    <w:rPr>
      <w:i/>
      <w:iCs/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682"/>
    <w:rPr>
      <w:rFonts w:ascii="Tahoma" w:hAnsi="Tahoma" w:cs="Tahoma"/>
      <w:sz w:val="16"/>
      <w:szCs w:val="16"/>
    </w:rPr>
  </w:style>
  <w:style w:type="character" w:customStyle="1" w:styleId="al">
    <w:name w:val="al"/>
    <w:basedOn w:val="DefaultParagraphFont"/>
    <w:rsid w:val="002326D2"/>
    <w:rPr>
      <w:color w:val="8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E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7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ode">
    <w:name w:val="HTML Code"/>
    <w:basedOn w:val="DefaultParagraphFont"/>
    <w:uiPriority w:val="99"/>
    <w:semiHidden/>
    <w:unhideWhenUsed/>
    <w:rsid w:val="001D7E3C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1D7E3C"/>
    <w:rPr>
      <w:b/>
      <w:bCs/>
      <w:color w:val="0000FF"/>
    </w:rPr>
  </w:style>
  <w:style w:type="character" w:customStyle="1" w:styleId="an">
    <w:name w:val="an"/>
    <w:basedOn w:val="DefaultParagraphFont"/>
    <w:rsid w:val="001D7E3C"/>
    <w:rPr>
      <w:color w:val="000000"/>
    </w:rPr>
  </w:style>
  <w:style w:type="character" w:customStyle="1" w:styleId="ak">
    <w:name w:val="ak"/>
    <w:basedOn w:val="DefaultParagraphFont"/>
    <w:rsid w:val="001D7E3C"/>
    <w:rPr>
      <w:color w:val="008000"/>
    </w:rPr>
  </w:style>
  <w:style w:type="character" w:customStyle="1" w:styleId="sb">
    <w:name w:val="sb"/>
    <w:basedOn w:val="DefaultParagraphFont"/>
    <w:rsid w:val="001D7E3C"/>
    <w:rPr>
      <w:b/>
      <w:bCs/>
      <w:color w:val="FF0000"/>
    </w:rPr>
  </w:style>
  <w:style w:type="character" w:customStyle="1" w:styleId="sx">
    <w:name w:val="sx"/>
    <w:basedOn w:val="DefaultParagraphFont"/>
    <w:rsid w:val="008B29DE"/>
    <w:rPr>
      <w:i/>
      <w:iCs/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682"/>
    <w:rPr>
      <w:rFonts w:ascii="Tahoma" w:hAnsi="Tahoma" w:cs="Tahoma"/>
      <w:sz w:val="16"/>
      <w:szCs w:val="16"/>
    </w:rPr>
  </w:style>
  <w:style w:type="character" w:customStyle="1" w:styleId="al">
    <w:name w:val="al"/>
    <w:basedOn w:val="DefaultParagraphFont"/>
    <w:rsid w:val="002326D2"/>
    <w:rPr>
      <w:color w:val="8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3F92E-1364-46C6-AB7E-CA1628776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5</cp:revision>
  <dcterms:created xsi:type="dcterms:W3CDTF">2013-04-24T08:05:00Z</dcterms:created>
  <dcterms:modified xsi:type="dcterms:W3CDTF">2013-04-24T09:35:00Z</dcterms:modified>
</cp:coreProperties>
</file>