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40"/>
        <w:contextualSpacing w:val="0"/>
        <w:jc w:val="center"/>
        <w:rPr/>
      </w:pPr>
      <w:r w:rsidRPr="00000000" w:rsidR="00000000" w:rsidDel="00000000">
        <w:rPr>
          <w:rFonts w:cs="Trebuchet MS" w:hAnsi="Trebuchet MS" w:eastAsia="Trebuchet MS" w:ascii="Trebuchet MS"/>
          <w:b w:val="1"/>
          <w:color w:val="38761d"/>
          <w:sz w:val="48"/>
          <w:rtl w:val="0"/>
        </w:rPr>
        <w:t xml:space="preserve">7</w:t>
      </w:r>
      <w:r w:rsidRPr="00000000" w:rsidR="00000000" w:rsidDel="00000000">
        <w:rPr>
          <w:rFonts w:cs="Trebuchet MS" w:hAnsi="Trebuchet MS" w:eastAsia="Trebuchet MS" w:ascii="Trebuchet MS"/>
          <w:b w:val="1"/>
          <w:color w:val="38761d"/>
          <w:sz w:val="48"/>
          <w:vertAlign w:val="superscript"/>
          <w:rtl w:val="0"/>
        </w:rPr>
        <w:t xml:space="preserve">ο </w:t>
      </w:r>
      <w:r w:rsidRPr="00000000" w:rsidR="00000000" w:rsidDel="00000000">
        <w:rPr>
          <w:rFonts w:cs="Trebuchet MS" w:hAnsi="Trebuchet MS" w:eastAsia="Trebuchet MS" w:ascii="Trebuchet MS"/>
          <w:b w:val="1"/>
          <w:color w:val="38761d"/>
          <w:sz w:val="48"/>
          <w:rtl w:val="0"/>
        </w:rPr>
        <w:t xml:space="preserve">ΔΙΑΓΩΝΙΣΜΑ ΑΕΠΠ:</w:t>
      </w:r>
    </w:p>
    <w:p w:rsidP="00000000" w:rsidRPr="00000000" w:rsidR="00000000" w:rsidDel="00000000" w:rsidRDefault="00000000">
      <w:pPr>
        <w:widowControl w:val="0"/>
        <w:spacing w:lineRule="auto" w:line="240"/>
        <w:contextualSpacing w:val="0"/>
        <w:jc w:val="center"/>
        <w:rPr/>
      </w:pPr>
      <w:r w:rsidRPr="00000000" w:rsidR="00000000" w:rsidDel="00000000">
        <w:rPr>
          <w:rFonts w:cs="Trebuchet MS" w:hAnsi="Trebuchet MS" w:eastAsia="Trebuchet MS" w:ascii="Trebuchet MS"/>
          <w:b w:val="1"/>
          <w:color w:val="38761d"/>
          <w:sz w:val="36"/>
          <w:rtl w:val="0"/>
        </w:rPr>
        <w:t xml:space="preserve">ΥΠΟΠΡΟΓΡΑΜΜΑΤΑ</w:t>
      </w:r>
    </w:p>
    <w:p w:rsidP="00000000" w:rsidRPr="00000000" w:rsidR="00000000" w:rsidDel="00000000" w:rsidRDefault="00000000">
      <w:pPr>
        <w:widowControl w:val="0"/>
        <w:spacing w:lineRule="auto" w:line="240"/>
        <w:contextualSpacing w:val="0"/>
        <w:jc w:val="left"/>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Fonts w:cs="Trebuchet MS" w:hAnsi="Trebuchet MS" w:eastAsia="Trebuchet MS" w:ascii="Trebuchet MS"/>
          <w:sz w:val="28"/>
          <w:rtl w:val="0"/>
        </w:rPr>
        <w:t xml:space="preserve">Ονοματεπώνυμο:</w:t>
      </w:r>
      <w:r w:rsidRPr="00000000" w:rsidR="00000000" w:rsidDel="00000000">
        <w:rPr>
          <w:rFonts w:cs="Trebuchet MS" w:hAnsi="Trebuchet MS" w:eastAsia="Trebuchet MS" w:ascii="Trebuchet MS"/>
          <w:b w:val="1"/>
          <w:sz w:val="28"/>
          <w:rtl w:val="0"/>
        </w:rPr>
        <w:t xml:space="preserve"> </w:t>
      </w:r>
      <w:r w:rsidRPr="00000000" w:rsidR="00000000" w:rsidDel="00000000">
        <w:rPr>
          <w:rFonts w:cs="Trebuchet MS" w:hAnsi="Trebuchet MS" w:eastAsia="Trebuchet MS" w:ascii="Trebuchet MS"/>
          <w:sz w:val="28"/>
          <w:rtl w:val="0"/>
        </w:rPr>
        <w:t xml:space="preserve">_______________________ Ημερομηνία: ______________</w:t>
      </w: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color w:val="ffffff"/>
          <w:sz w:val="32"/>
          <w:shd w:val="clear" w:fill="cc4125"/>
          <w:rtl w:val="0"/>
        </w:rPr>
        <w:t xml:space="preserve"> ΘΕΜΑ 1</w:t>
      </w:r>
      <w:r w:rsidRPr="00000000" w:rsidR="00000000" w:rsidDel="00000000">
        <w:rPr>
          <w:rFonts w:cs="Trebuchet MS" w:hAnsi="Trebuchet MS" w:eastAsia="Trebuchet MS" w:ascii="Trebuchet MS"/>
          <w:b w:val="1"/>
          <w:color w:val="ffffff"/>
          <w:sz w:val="32"/>
          <w:shd w:val="clear" w:fill="cc4125"/>
          <w:vertAlign w:val="superscript"/>
          <w:rtl w:val="0"/>
        </w:rPr>
        <w:t xml:space="preserve">Ο</w:t>
      </w:r>
      <w:r w:rsidRPr="00000000" w:rsidR="00000000" w:rsidDel="00000000">
        <w:rPr>
          <w:rFonts w:cs="Trebuchet MS" w:hAnsi="Trebuchet MS" w:eastAsia="Trebuchet MS" w:ascii="Trebuchet MS"/>
          <w:b w:val="1"/>
          <w:sz w:val="32"/>
          <w:shd w:val="clear" w:fill="cc4125"/>
          <w:rtl w:val="0"/>
        </w:rPr>
        <w:t xml:space="preserve"> </w:t>
      </w:r>
      <w:r w:rsidRPr="00000000" w:rsidR="00000000" w:rsidDel="00000000">
        <w:rPr>
          <w:rFonts w:cs="Trebuchet MS" w:hAnsi="Trebuchet MS" w:eastAsia="Trebuchet MS" w:ascii="Trebuchet MS"/>
          <w:b w:val="1"/>
          <w:sz w:val="32"/>
          <w:shd w:val="clear" w:fill="cc4125"/>
          <w:rtl w:val="0"/>
        </w:rPr>
        <w:t xml:space="preserve">                                                                                           </w:t>
      </w:r>
      <w:r w:rsidRPr="00000000" w:rsidR="00000000" w:rsidDel="00000000">
        <w:rPr>
          <w:rFonts w:cs="Trebuchet MS" w:hAnsi="Trebuchet MS" w:eastAsia="Trebuchet MS" w:ascii="Trebuchet MS"/>
          <w:b w:val="1"/>
          <w:color w:val="cc4125"/>
          <w:sz w:val="32"/>
          <w:shd w:val="clear" w:fill="cc4125"/>
          <w:rtl w:val="0"/>
        </w:rPr>
        <w:t xml:space="preserve">.</w:t>
      </w: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i w:val="1"/>
          <w:sz w:val="24"/>
          <w:shd w:val="clear" w:fill="f1c232"/>
          <w:rtl w:val="0"/>
        </w:rPr>
        <w:t xml:space="preserve">Α</w:t>
      </w:r>
      <w:r w:rsidRPr="00000000" w:rsidR="00000000" w:rsidDel="00000000">
        <w:rPr>
          <w:rFonts w:cs="Trebuchet MS" w:hAnsi="Trebuchet MS" w:eastAsia="Trebuchet MS" w:ascii="Trebuchet MS"/>
          <w:sz w:val="24"/>
          <w:shd w:val="clear" w:fill="f1c232"/>
          <w:rtl w:val="0"/>
        </w:rPr>
        <w:t xml:space="preserve">.</w:t>
      </w:r>
      <w:r w:rsidRPr="00000000" w:rsidR="00000000" w:rsidDel="00000000">
        <w:rPr>
          <w:rFonts w:cs="Trebuchet MS" w:hAnsi="Trebuchet MS" w:eastAsia="Trebuchet MS" w:ascii="Trebuchet MS"/>
          <w:b w:val="1"/>
          <w:sz w:val="24"/>
          <w:rtl w:val="0"/>
        </w:rPr>
        <w:t xml:space="preserve">    1.</w:t>
      </w: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sz w:val="24"/>
          <w:rtl w:val="0"/>
        </w:rPr>
        <w:t xml:space="preserve">Να γράψετε τις διαφορές μεταξύ συνάρτησης και διαδικασίας.</w:t>
      </w:r>
      <w:r w:rsidRPr="00000000" w:rsidR="00000000" w:rsidDel="00000000">
        <w:rPr>
          <w:rFonts w:cs="Trebuchet MS" w:hAnsi="Trebuchet MS" w:eastAsia="Trebuchet MS" w:ascii="Trebuchet MS"/>
          <w:b w:val="1"/>
          <w:i w:val="1"/>
          <w:color w:val="38761d"/>
          <w:sz w:val="24"/>
          <w:rtl w:val="0"/>
        </w:rPr>
        <w:tab/>
        <w:t xml:space="preserve">           (ΜΟΝΑΔΕΣ 9)</w:t>
      </w:r>
    </w:p>
    <w:p w:rsidP="00000000" w:rsidRPr="00000000" w:rsidR="00000000" w:rsidDel="00000000" w:rsidRDefault="00000000">
      <w:pPr>
        <w:widowControl w:val="0"/>
        <w:spacing w:lineRule="auto" w:line="240"/>
        <w:contextualSpacing w:val="0"/>
        <w:rPr/>
      </w:pPr>
      <w:r w:rsidRPr="00000000" w:rsidR="00000000" w:rsidDel="00000000">
        <w:rPr>
          <w:rFonts w:cs="Trebuchet MS" w:hAnsi="Trebuchet MS" w:eastAsia="Trebuchet MS" w:ascii="Trebuchet MS"/>
          <w:b w:val="1"/>
          <w:sz w:val="24"/>
          <w:rtl w:val="0"/>
        </w:rPr>
        <w:t xml:space="preserve">       2. </w:t>
      </w:r>
      <w:r w:rsidRPr="00000000" w:rsidR="00000000" w:rsidDel="00000000">
        <w:rPr>
          <w:rFonts w:cs="Trebuchet MS" w:hAnsi="Trebuchet MS" w:eastAsia="Trebuchet MS" w:ascii="Trebuchet MS"/>
          <w:sz w:val="24"/>
          <w:rtl w:val="0"/>
        </w:rPr>
        <w:t xml:space="preserve">Να δώσετε τον ορισμό του υποπρογράμματος και να αναφέρετε με συντομία τις ιδιότητες που πρέπει να έχει. </w:t>
        <w:tab/>
        <w:tab/>
        <w:t xml:space="preserve">  </w:t>
        <w:tab/>
        <w:tab/>
        <w:tab/>
        <w:t xml:space="preserve">   </w:t>
        <w:tab/>
        <w:t xml:space="preserve">         </w:t>
        <w:tab/>
        <w:t xml:space="preserve">         </w:t>
      </w:r>
      <w:r w:rsidRPr="00000000" w:rsidR="00000000" w:rsidDel="00000000">
        <w:rPr>
          <w:rFonts w:cs="Trebuchet MS" w:hAnsi="Trebuchet MS" w:eastAsia="Trebuchet MS" w:ascii="Trebuchet MS"/>
          <w:b w:val="1"/>
          <w:i w:val="1"/>
          <w:color w:val="38761d"/>
          <w:sz w:val="24"/>
          <w:rtl w:val="0"/>
        </w:rPr>
        <w:t xml:space="preserve">(ΜΟΝΑΔΕΣ 10)</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i w:val="1"/>
          <w:sz w:val="24"/>
          <w:shd w:val="clear" w:fill="f1c232"/>
          <w:rtl w:val="0"/>
        </w:rPr>
        <w:t xml:space="preserve">Β.</w:t>
      </w:r>
      <w:r w:rsidRPr="00000000" w:rsidR="00000000" w:rsidDel="00000000">
        <w:rPr>
          <w:rFonts w:cs="Trebuchet MS" w:hAnsi="Trebuchet MS" w:eastAsia="Trebuchet MS" w:ascii="Trebuchet MS"/>
          <w:i w:val="1"/>
          <w:sz w:val="24"/>
          <w:shd w:val="clear" w:fill="f1c232"/>
          <w:rtl w:val="0"/>
        </w:rPr>
        <w:t xml:space="preserve"> Να γράψετε στο τετράδιο σας τον αριθμό (1-8) καθεμιάς από τις παρακάτω προτάσεις και δίπλα τη λέξη: Σωστό, αν είναι σωστή, ή τη λέξη Λάθος, αν είναι λανθασμένη.                       </w:t>
      </w:r>
      <w:r w:rsidRPr="00000000" w:rsidR="00000000" w:rsidDel="00000000">
        <w:rPr>
          <w:rFonts w:cs="Trebuchet MS" w:hAnsi="Trebuchet MS" w:eastAsia="Trebuchet MS" w:ascii="Trebuchet MS"/>
          <w:i w:val="1"/>
          <w:color w:val="f1c232"/>
          <w:sz w:val="24"/>
          <w:shd w:val="clear" w:fill="f1c232"/>
          <w:rtl w:val="0"/>
        </w:rPr>
        <w:t xml:space="preserve">..</w:t>
      </w:r>
    </w:p>
    <w:p w:rsidP="00000000" w:rsidRPr="00000000" w:rsidR="00000000" w:rsidDel="00000000" w:rsidRDefault="00000000">
      <w:pPr>
        <w:widowControl w:val="0"/>
        <w:spacing w:lineRule="auto" w:line="240"/>
        <w:contextualSpacing w:val="0"/>
        <w:jc w:val="both"/>
        <w:rPr/>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Αν η στοίβα χρόνου εκτέλεσης σε μια χρονική στιγμή της εκτέλεσης ενός προγράμματος περιέχει στοιχεία, τότε εκείνη τη χρονική στιγμή εκτελείται κάποιο υποπρόγραμμα και όχι το κύριο πρόγραμμα.</w:t>
      </w:r>
    </w:p>
    <w:p w:rsidP="00000000" w:rsidRPr="00000000" w:rsidR="00000000" w:rsidDel="00000000" w:rsidRDefault="00000000">
      <w:pPr>
        <w:numPr>
          <w:ilvl w:val="0"/>
          <w:numId w:val="3"/>
        </w:numPr>
        <w:spacing w:lineRule="auto" w:line="240"/>
        <w:ind w:left="72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Κάθε διαδικασία ή συνάρτηση μπορεί να καλείται από το κύριο πρόγραμμα ή από άλλη διαδικασία ή συνάρτηση.</w:t>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Όταν καλείται ένα υποπρόγραμμα, ο μεταφραστής εισάγει μία διεύθυνση επιστροφής στη στοίβα χρόνου εκτέλεσης που δείχνει το όνομα του υποπρογράμματος το οποίο πρόκειται να εκτελεστεί.</w:t>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Σε μια διαδικασία η λίστα παραμέτρων είναι προαιρετική.</w:t>
        <w:tab/>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Ο τμηματικός προγραμματισμός υλοποιεί την ιεραρχική σχεδίαση.</w:t>
        <w:tab/>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Με την ενσωμάτωση ενός υποπρογράμματος σε βιβλιοθήκες, μπορεί να χρησιμοποιηθεί από πολλά προγράμματα, επεκτείνοντας με αυτόν τον τρόπο τις δυνατότητες των γλωσσών προγραμματισμού.</w:t>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Αν μία διαδικασία μπορεί να γίνει και συνάρτηση τότε αυτή πρέπει να τυπώνει μόνο μία τιμή.</w:t>
      </w:r>
    </w:p>
    <w:p w:rsidP="00000000" w:rsidRPr="00000000" w:rsidR="00000000" w:rsidDel="00000000" w:rsidRDefault="00000000">
      <w:pPr>
        <w:numPr>
          <w:ilvl w:val="0"/>
          <w:numId w:val="3"/>
        </w:numPr>
        <w:spacing w:lineRule="auto" w:line="240"/>
        <w:ind w:left="720" w:hanging="359"/>
        <w:contextualSpacing w:val="1"/>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Απαγορεύεται να χρησιμοποιείται το ίδιο όνομα μεταβλητής για το συμβολισμό μιας πραγματικής και της αντίστοιχης τυπικής παραμέτρου.                   </w:t>
      </w:r>
      <w:r w:rsidRPr="00000000" w:rsidR="00000000" w:rsidDel="00000000">
        <w:rPr>
          <w:rFonts w:cs="Trebuchet MS" w:hAnsi="Trebuchet MS" w:eastAsia="Trebuchet MS" w:ascii="Trebuchet MS"/>
          <w:b w:val="1"/>
          <w:i w:val="1"/>
          <w:color w:val="38761d"/>
          <w:sz w:val="24"/>
          <w:rtl w:val="0"/>
        </w:rPr>
        <w:t xml:space="preserve">          (ΜΟΝΑΔΕΣ 8)</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i w:val="1"/>
          <w:sz w:val="24"/>
          <w:shd w:val="clear" w:fill="f1c232"/>
          <w:rtl w:val="0"/>
        </w:rPr>
        <w:t xml:space="preserve">Γ.</w:t>
      </w:r>
      <w:r w:rsidRPr="00000000" w:rsidR="00000000" w:rsidDel="00000000">
        <w:rPr>
          <w:rFonts w:cs="Trebuchet MS" w:hAnsi="Trebuchet MS" w:eastAsia="Trebuchet MS" w:ascii="Trebuchet MS"/>
          <w:i w:val="1"/>
          <w:sz w:val="24"/>
          <w:shd w:val="clear" w:fill="f1c232"/>
          <w:rtl w:val="0"/>
        </w:rPr>
        <w:t xml:space="preserve"> Να γράψετε στο τετράδιο σας τον αριθμό (1-4) καθεμιάς από τις παρακάτω προτάσεις της 1</w:t>
      </w:r>
      <w:r w:rsidRPr="00000000" w:rsidR="00000000" w:rsidDel="00000000">
        <w:rPr>
          <w:rFonts w:cs="Trebuchet MS" w:hAnsi="Trebuchet MS" w:eastAsia="Trebuchet MS" w:ascii="Trebuchet MS"/>
          <w:i w:val="1"/>
          <w:sz w:val="24"/>
          <w:shd w:val="clear" w:fill="f1c232"/>
          <w:vertAlign w:val="superscript"/>
          <w:rtl w:val="0"/>
        </w:rPr>
        <w:t xml:space="preserve">ης </w:t>
      </w:r>
      <w:r w:rsidRPr="00000000" w:rsidR="00000000" w:rsidDel="00000000">
        <w:rPr>
          <w:rFonts w:cs="Trebuchet MS" w:hAnsi="Trebuchet MS" w:eastAsia="Trebuchet MS" w:ascii="Trebuchet MS"/>
          <w:i w:val="1"/>
          <w:sz w:val="24"/>
          <w:shd w:val="clear" w:fill="f1c232"/>
          <w:rtl w:val="0"/>
        </w:rPr>
        <w:t xml:space="preserve">στήλης </w:t>
      </w:r>
      <w:r w:rsidRPr="00000000" w:rsidR="00000000" w:rsidDel="00000000">
        <w:rPr>
          <w:rFonts w:cs="Trebuchet MS" w:hAnsi="Trebuchet MS" w:eastAsia="Trebuchet MS" w:ascii="Trebuchet MS"/>
          <w:i w:val="1"/>
          <w:sz w:val="24"/>
          <w:shd w:val="clear" w:fill="f1c232"/>
          <w:rtl w:val="0"/>
        </w:rPr>
        <w:t xml:space="preserve">και δίπλα ένα γράμμα από τη 2</w:t>
      </w:r>
      <w:r w:rsidRPr="00000000" w:rsidR="00000000" w:rsidDel="00000000">
        <w:rPr>
          <w:rFonts w:cs="Trebuchet MS" w:hAnsi="Trebuchet MS" w:eastAsia="Trebuchet MS" w:ascii="Trebuchet MS"/>
          <w:i w:val="1"/>
          <w:sz w:val="24"/>
          <w:shd w:val="clear" w:fill="f1c232"/>
          <w:vertAlign w:val="superscript"/>
          <w:rtl w:val="0"/>
        </w:rPr>
        <w:t xml:space="preserve">η </w:t>
      </w:r>
      <w:r w:rsidRPr="00000000" w:rsidR="00000000" w:rsidDel="00000000">
        <w:rPr>
          <w:rFonts w:cs="Trebuchet MS" w:hAnsi="Trebuchet MS" w:eastAsia="Trebuchet MS" w:ascii="Trebuchet MS"/>
          <w:i w:val="1"/>
          <w:sz w:val="24"/>
          <w:shd w:val="clear" w:fill="f1c232"/>
          <w:rtl w:val="0"/>
        </w:rPr>
        <w:t xml:space="preserve">στήλη, ώστε να προκύπτει σωστή αντιστοίχιση</w:t>
      </w:r>
      <w:r w:rsidRPr="00000000" w:rsidR="00000000" w:rsidDel="00000000">
        <w:rPr>
          <w:rFonts w:cs="Trebuchet MS" w:hAnsi="Trebuchet MS" w:eastAsia="Trebuchet MS" w:ascii="Trebuchet MS"/>
          <w:i w:val="1"/>
          <w:sz w:val="24"/>
          <w:shd w:val="clear" w:fill="f1c232"/>
          <w:rtl w:val="0"/>
        </w:rPr>
        <w:t xml:space="preserve">.    </w:t>
      </w:r>
      <w:r w:rsidRPr="00000000" w:rsidR="00000000" w:rsidDel="00000000">
        <w:rPr>
          <w:rFonts w:cs="Trebuchet MS" w:hAnsi="Trebuchet MS" w:eastAsia="Trebuchet MS" w:ascii="Trebuchet MS"/>
          <w:i w:val="1"/>
          <w:color w:val="f1c232"/>
          <w:sz w:val="24"/>
          <w:shd w:val="clear" w:fill="f1c232"/>
          <w:rtl w:val="0"/>
        </w:rPr>
        <w:t xml:space="preserve">__</w:t>
      </w: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tl w:val="0"/>
        </w:rPr>
      </w:r>
    </w:p>
    <w:tbl>
      <w:tblPr>
        <w:tblStyle w:val="Table1"/>
        <w:bidiVisual w:val="0"/>
        <w:tblW w:w="10215.0" w:type="dxa"/>
        <w:jc w:val="left"/>
        <w:tblLayout w:type="fixed"/>
        <w:tblLook w:val="0600"/>
      </w:tblPr>
      <w:tblGrid>
        <w:gridCol w:w="4200"/>
        <w:gridCol w:w="6015"/>
        <w:tblGridChange w:id="0">
          <w:tblGrid>
            <w:gridCol w:w="4200"/>
            <w:gridCol w:w="6015"/>
          </w:tblGrid>
        </w:tblGridChange>
      </w:tblGrid>
      <w:tr>
        <w:trPr>
          <w:trHeight w:val="520" w:hRule="atLeast"/>
        </w:trPr>
        <w:tc>
          <w:tcPr>
            <w:tcBorders>
              <w:top w:color="000000" w:space="0" w:val="single" w:sz="6"/>
              <w:left w:color="000000" w:space="0" w:val="single" w:sz="6"/>
              <w:bottom w:color="000000" w:space="0" w:val="single" w:sz="6"/>
            </w:tcBorders>
            <w:shd w:fill="45818e"/>
            <w:tcMar>
              <w:top w:w="57.0" w:type="dxa"/>
              <w:left w:w="57.0" w:type="dxa"/>
              <w:bottom w:w="57.0" w:type="dxa"/>
              <w:right w:w="57.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color w:val="ffffff"/>
                <w:sz w:val="24"/>
                <w:rtl w:val="0"/>
              </w:rPr>
              <w:t xml:space="preserve">Πλεονεκτήματα τμηματικού προγραμματισμού</w:t>
            </w:r>
          </w:p>
        </w:tc>
        <w:tc>
          <w:tcPr>
            <w:tcBorders>
              <w:top w:color="000000" w:space="0" w:val="single" w:sz="6"/>
              <w:left w:color="000000" w:space="0" w:val="single" w:sz="6"/>
              <w:bottom w:color="000000" w:space="0" w:val="single" w:sz="6"/>
              <w:right w:color="000000" w:space="0" w:val="single" w:sz="6"/>
            </w:tcBorders>
            <w:shd w:fill="45818e"/>
            <w:tcMar>
              <w:top w:w="57.0" w:type="dxa"/>
              <w:left w:w="57.0" w:type="dxa"/>
              <w:bottom w:w="57.0" w:type="dxa"/>
              <w:right w:w="57.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color w:val="ffffff"/>
                <w:sz w:val="24"/>
                <w:rtl w:val="0"/>
              </w:rPr>
              <w:t xml:space="preserve">Π</w:t>
            </w:r>
            <w:r w:rsidRPr="00000000" w:rsidR="00000000" w:rsidDel="00000000">
              <w:rPr>
                <w:rFonts w:cs="Trebuchet MS" w:hAnsi="Trebuchet MS" w:eastAsia="Trebuchet MS" w:ascii="Trebuchet MS"/>
                <w:b w:val="1"/>
                <w:color w:val="ffffff"/>
                <w:sz w:val="24"/>
                <w:rtl w:val="0"/>
              </w:rPr>
              <w:t xml:space="preserve">ε</w:t>
            </w:r>
            <w:r w:rsidRPr="00000000" w:rsidR="00000000" w:rsidDel="00000000">
              <w:rPr>
                <w:rFonts w:cs="Trebuchet MS" w:hAnsi="Trebuchet MS" w:eastAsia="Trebuchet MS" w:ascii="Trebuchet MS"/>
                <w:b w:val="1"/>
                <w:color w:val="ffffff"/>
                <w:sz w:val="24"/>
                <w:rtl w:val="0"/>
              </w:rPr>
              <w:t xml:space="preserve">ριγραφή</w:t>
            </w:r>
          </w:p>
        </w:tc>
      </w:tr>
      <w:tr>
        <w:trPr>
          <w:trHeight w:val="920" w:hRule="atLeast"/>
        </w:trPr>
        <w:tc>
          <w:tcPr>
            <w:tcBorders>
              <w:top w:color="000000" w:space="0" w:val="single" w:sz="6"/>
              <w:left w:color="000000" w:space="0" w:val="single" w:sz="6"/>
            </w:tcBorders>
            <w:tcMar>
              <w:top w:w="57.0" w:type="dxa"/>
              <w:left w:w="57.0" w:type="dxa"/>
              <w:bottom w:w="57.0" w:type="dxa"/>
              <w:right w:w="57.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rtl w:val="0"/>
              </w:rPr>
              <w:t xml:space="preserve">1.</w:t>
            </w:r>
            <w:r w:rsidRPr="00000000" w:rsidR="00000000" w:rsidDel="00000000">
              <w:rPr>
                <w:rFonts w:cs="Trebuchet MS" w:hAnsi="Trebuchet MS" w:eastAsia="Trebuchet MS" w:ascii="Trebuchet MS"/>
                <w:rtl w:val="0"/>
              </w:rPr>
              <w:t xml:space="preserve"> Διευκολύνει την ανάπτυξη του αλγορίθμου και του αντιστοίχου προγράμματος</w:t>
            </w:r>
          </w:p>
        </w:tc>
        <w:tc>
          <w:tcPr>
            <w:tcBorders>
              <w:top w:color="000000" w:space="0" w:val="single" w:sz="6"/>
              <w:left w:color="000000" w:space="0" w:val="single" w:sz="6"/>
              <w:right w:color="000000" w:space="0" w:val="single" w:sz="6"/>
            </w:tcBorders>
            <w:tcMar>
              <w:top w:w="57.0" w:type="dxa"/>
              <w:left w:w="57.0" w:type="dxa"/>
              <w:bottom w:w="57.0" w:type="dxa"/>
              <w:right w:w="57.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b w:val="1"/>
                <w:rtl w:val="0"/>
              </w:rPr>
              <w:t xml:space="preserve">α.</w:t>
            </w:r>
            <w:r w:rsidRPr="00000000" w:rsidR="00000000" w:rsidDel="00000000">
              <w:rPr>
                <w:rFonts w:cs="Trebuchet MS" w:hAnsi="Trebuchet MS" w:eastAsia="Trebuchet MS" w:ascii="Trebuchet MS"/>
                <w:rtl w:val="0"/>
              </w:rPr>
              <w:t xml:space="preserve"> Ένα υποπρόγραμμα που έχει γραφεί μπορεί να χρησιμοποιηθεί πολύ εύκολα και σε άλλα προγράμματα</w:t>
            </w:r>
          </w:p>
        </w:tc>
      </w:tr>
      <w:tr>
        <w:tc>
          <w:tcPr>
            <w:tcBorders>
              <w:left w:color="000000" w:space="0" w:val="single" w:sz="6"/>
            </w:tcBorders>
            <w:tcMar>
              <w:top w:w="57.0" w:type="dxa"/>
              <w:left w:w="57.0" w:type="dxa"/>
              <w:bottom w:w="57.0" w:type="dxa"/>
              <w:right w:w="57.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rtl w:val="0"/>
              </w:rPr>
              <w:t xml:space="preserve">2.</w:t>
            </w:r>
            <w:r w:rsidRPr="00000000" w:rsidR="00000000" w:rsidDel="00000000">
              <w:rPr>
                <w:rFonts w:cs="Trebuchet MS" w:hAnsi="Trebuchet MS" w:eastAsia="Trebuchet MS" w:ascii="Trebuchet MS"/>
                <w:rtl w:val="0"/>
              </w:rPr>
              <w:t xml:space="preserve"> Επεκτείνει τις δυνατότητες των γλωσσών προγραμματισμού</w:t>
            </w:r>
          </w:p>
        </w:tc>
        <w:tc>
          <w:tcPr>
            <w:tcBorders>
              <w:left w:color="000000" w:space="0" w:val="single" w:sz="6"/>
              <w:right w:color="000000" w:space="0" w:val="single" w:sz="6"/>
            </w:tcBorders>
            <w:tcMar>
              <w:top w:w="57.0" w:type="dxa"/>
              <w:left w:w="57.0" w:type="dxa"/>
              <w:bottom w:w="57.0" w:type="dxa"/>
              <w:right w:w="57.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b w:val="1"/>
                <w:rtl w:val="0"/>
              </w:rPr>
              <w:t xml:space="preserve">β.</w:t>
            </w:r>
            <w:r w:rsidRPr="00000000" w:rsidR="00000000" w:rsidDel="00000000">
              <w:rPr>
                <w:rFonts w:cs="Trebuchet MS" w:hAnsi="Trebuchet MS" w:eastAsia="Trebuchet MS" w:ascii="Trebuchet MS"/>
                <w:rtl w:val="0"/>
              </w:rPr>
              <w:t xml:space="preserve"> Με τη σταδιακή επίλυση των υποπροβλημάτων και τη δημιουργία των αντιστοίχων υποπρογραμμάτων τελικά επιλύεται το συνολικό πρόβλημα</w:t>
            </w:r>
          </w:p>
        </w:tc>
      </w:tr>
      <w:tr>
        <w:tc>
          <w:tcPr>
            <w:tcBorders>
              <w:left w:color="000000" w:space="0" w:val="single" w:sz="6"/>
            </w:tcBorders>
            <w:tcMar>
              <w:top w:w="57.0" w:type="dxa"/>
              <w:left w:w="57.0" w:type="dxa"/>
              <w:bottom w:w="57.0" w:type="dxa"/>
              <w:right w:w="57.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rebuchet MS" w:hAnsi="Trebuchet MS" w:eastAsia="Trebuchet MS" w:ascii="Trebuchet MS"/>
                <w:b w:val="1"/>
                <w:rtl w:val="0"/>
              </w:rPr>
              <w:t xml:space="preserve">3.</w:t>
            </w:r>
            <w:r w:rsidRPr="00000000" w:rsidR="00000000" w:rsidDel="00000000">
              <w:rPr>
                <w:rFonts w:cs="Trebuchet MS" w:hAnsi="Trebuchet MS" w:eastAsia="Trebuchet MS" w:ascii="Trebuchet MS"/>
                <w:rtl w:val="0"/>
              </w:rPr>
              <w:t xml:space="preserve"> Διευκολύνει την κατανόηση και διόρθωση του προγράμματος</w:t>
            </w:r>
          </w:p>
        </w:tc>
        <w:tc>
          <w:tcPr>
            <w:tcBorders>
              <w:left w:color="000000" w:space="0" w:val="single" w:sz="6"/>
              <w:right w:color="000000" w:space="0" w:val="single" w:sz="6"/>
            </w:tcBorders>
            <w:tcMar>
              <w:top w:w="57.0" w:type="dxa"/>
              <w:left w:w="57.0" w:type="dxa"/>
              <w:bottom w:w="57.0" w:type="dxa"/>
              <w:right w:w="57.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b w:val="1"/>
                <w:rtl w:val="0"/>
              </w:rPr>
              <w:t xml:space="preserve">γ.</w:t>
            </w:r>
            <w:r w:rsidRPr="00000000" w:rsidR="00000000" w:rsidDel="00000000">
              <w:rPr>
                <w:rFonts w:cs="Trebuchet MS" w:hAnsi="Trebuchet MS" w:eastAsia="Trebuchet MS" w:ascii="Trebuchet MS"/>
                <w:rtl w:val="0"/>
              </w:rPr>
              <w:t xml:space="preserve"> Διευκολύνεται ο καταμερισμός των εργασιών όταν η ανάπτυξη του προγράμματος γίνεται από μία ομάδα, καθώς σε κάθε μέλος ανατίθεται ξεχωριστό τμήμα</w:t>
            </w:r>
          </w:p>
        </w:tc>
      </w:tr>
      <w:tr>
        <w:tc>
          <w:tcPr>
            <w:tcBorders>
              <w:left w:color="000000" w:space="0" w:val="single" w:sz="6"/>
              <w:bottom w:color="000000" w:space="0" w:val="single" w:sz="6"/>
            </w:tcBorders>
            <w:tcMar>
              <w:top w:w="57.0" w:type="dxa"/>
              <w:left w:w="57.0" w:type="dxa"/>
              <w:bottom w:w="57.0" w:type="dxa"/>
              <w:right w:w="57.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rFonts w:cs="Trebuchet MS" w:hAnsi="Trebuchet MS" w:eastAsia="Trebuchet MS" w:ascii="Trebuchet MS"/>
                <w:b w:val="1"/>
                <w:rtl w:val="0"/>
              </w:rPr>
              <w:t xml:space="preserve">4.</w:t>
            </w:r>
            <w:r w:rsidRPr="00000000" w:rsidR="00000000" w:rsidDel="00000000">
              <w:rPr>
                <w:rFonts w:cs="Trebuchet MS" w:hAnsi="Trebuchet MS" w:eastAsia="Trebuchet MS" w:ascii="Trebuchet MS"/>
                <w:rtl w:val="0"/>
              </w:rPr>
              <w:t xml:space="preserve"> Απαιτεί λιγότερο χρόνο και προσπάθεια στη συγγραφή του προγράμματος</w:t>
            </w:r>
          </w:p>
        </w:tc>
        <w:tc>
          <w:tcPr>
            <w:tcBorders>
              <w:left w:color="000000" w:space="0" w:val="single" w:sz="6"/>
              <w:bottom w:color="000000" w:space="0" w:val="single" w:sz="6"/>
              <w:right w:color="000000" w:space="0" w:val="single" w:sz="6"/>
            </w:tcBorders>
            <w:tcMar>
              <w:top w:w="57.0" w:type="dxa"/>
              <w:left w:w="57.0" w:type="dxa"/>
              <w:bottom w:w="57.0" w:type="dxa"/>
              <w:right w:w="57.0" w:type="dxa"/>
            </w:tcMar>
          </w:tcPr>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rtl w:val="0"/>
              </w:rPr>
              <w:t xml:space="preserve">δ.</w:t>
            </w:r>
            <w:r w:rsidRPr="00000000" w:rsidR="00000000" w:rsidDel="00000000">
              <w:rPr>
                <w:rFonts w:cs="Trebuchet MS" w:hAnsi="Trebuchet MS" w:eastAsia="Trebuchet MS" w:ascii="Trebuchet MS"/>
                <w:rtl w:val="0"/>
              </w:rPr>
              <w:t xml:space="preserve"> Ο χωρισμός του προγράμματος σε μικρότερα αυτοτελή τμήματα επιτρέπει τη γρήγορη διόρθωση ενός συγκεκριμένου τμήματος του χωρίς οι αλλαγές αυτές να επηρεάσουν όλο το υπόλοιπο πρόγραμμα</w:t>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Fonts w:cs="Trebuchet MS" w:hAnsi="Trebuchet MS" w:eastAsia="Trebuchet MS" w:ascii="Trebuchet MS"/>
                <w:b w:val="1"/>
                <w:rtl w:val="0"/>
              </w:rPr>
              <w:t xml:space="preserve">ε. </w:t>
            </w:r>
            <w:r w:rsidRPr="00000000" w:rsidR="00000000" w:rsidDel="00000000">
              <w:rPr>
                <w:rFonts w:cs="Trebuchet MS" w:hAnsi="Trebuchet MS" w:eastAsia="Trebuchet MS" w:ascii="Trebuchet MS"/>
                <w:rtl w:val="0"/>
              </w:rPr>
              <w:t xml:space="preserve">Από τη στιγμή που ένα υποπρόγραμμα έχει γραφεί, μπορεί το ίδιο να καλείται από πολλά σημεία του προγράμματος</w:t>
            </w:r>
            <w:r w:rsidRPr="00000000" w:rsidR="00000000" w:rsidDel="00000000">
              <w:rPr>
                <w:rtl w:val="0"/>
              </w:rPr>
            </w:r>
          </w:p>
        </w:tc>
      </w:tr>
    </w:tbl>
    <w:p w:rsidP="00000000" w:rsidRPr="00000000" w:rsidR="00000000" w:rsidDel="00000000" w:rsidRDefault="00000000">
      <w:pPr>
        <w:widowControl w:val="0"/>
        <w:spacing w:lineRule="auto" w:line="240"/>
        <w:contextualSpacing w:val="0"/>
        <w:jc w:val="right"/>
        <w:rPr/>
      </w:pPr>
      <w:r w:rsidRPr="00000000" w:rsidR="00000000" w:rsidDel="00000000">
        <w:rPr>
          <w:rtl w:val="0"/>
        </w:rPr>
      </w:r>
    </w:p>
    <w:p w:rsidP="00000000" w:rsidRPr="00000000" w:rsidR="00000000" w:rsidDel="00000000" w:rsidRDefault="00000000">
      <w:pPr>
        <w:widowControl w:val="0"/>
        <w:spacing w:lineRule="auto" w:line="240"/>
        <w:contextualSpacing w:val="0"/>
        <w:jc w:val="right"/>
        <w:rPr/>
      </w:pPr>
      <w:r w:rsidRPr="00000000" w:rsidR="00000000" w:rsidDel="00000000">
        <w:rPr>
          <w:rFonts w:cs="Trebuchet MS" w:hAnsi="Trebuchet MS" w:eastAsia="Trebuchet MS" w:ascii="Trebuchet MS"/>
          <w:b w:val="1"/>
          <w:i w:val="1"/>
          <w:color w:val="38761d"/>
          <w:sz w:val="24"/>
          <w:rtl w:val="0"/>
        </w:rPr>
        <w:t xml:space="preserve">(ΜΟΝΑΔΕΣ 8)</w:t>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i w:val="1"/>
          <w:sz w:val="24"/>
          <w:shd w:val="clear" w:fill="f1c232"/>
          <w:rtl w:val="0"/>
        </w:rPr>
        <w:t xml:space="preserve">Δ.</w:t>
      </w:r>
      <w:r w:rsidRPr="00000000" w:rsidR="00000000" w:rsidDel="00000000">
        <w:rPr>
          <w:rFonts w:cs="Trebuchet MS" w:hAnsi="Trebuchet MS" w:eastAsia="Trebuchet MS" w:ascii="Trebuchet MS"/>
          <w:i w:val="1"/>
          <w:sz w:val="24"/>
          <w:shd w:val="clear" w:fill="f1c232"/>
          <w:rtl w:val="0"/>
        </w:rPr>
        <w:t xml:space="preserve"> Να γράψετε στο τετράδιο σας τον αριθμό (1-6) καθενός από τα παρακάτω παραδείγματα και δίπλα τη λέξη: “</w:t>
      </w:r>
      <w:r w:rsidRPr="00000000" w:rsidR="00000000" w:rsidDel="00000000">
        <w:rPr>
          <w:rFonts w:cs="Trebuchet MS" w:hAnsi="Trebuchet MS" w:eastAsia="Trebuchet MS" w:ascii="Trebuchet MS"/>
          <w:sz w:val="24"/>
          <w:shd w:val="clear" w:fill="f1c232"/>
          <w:rtl w:val="0"/>
        </w:rPr>
        <w:t xml:space="preserve">Ναι</w:t>
      </w:r>
      <w:r w:rsidRPr="00000000" w:rsidR="00000000" w:rsidDel="00000000">
        <w:rPr>
          <w:rFonts w:cs="Trebuchet MS" w:hAnsi="Trebuchet MS" w:eastAsia="Trebuchet MS" w:ascii="Trebuchet MS"/>
          <w:i w:val="1"/>
          <w:sz w:val="24"/>
          <w:shd w:val="clear" w:fill="f1c232"/>
          <w:rtl w:val="0"/>
        </w:rPr>
        <w:t xml:space="preserve">” αν μπορείτε να χρησιμοποιήσετε συνάρτηση για αυτό, ή “</w:t>
      </w:r>
      <w:r w:rsidRPr="00000000" w:rsidR="00000000" w:rsidDel="00000000">
        <w:rPr>
          <w:rFonts w:cs="Trebuchet MS" w:hAnsi="Trebuchet MS" w:eastAsia="Trebuchet MS" w:ascii="Trebuchet MS"/>
          <w:sz w:val="24"/>
          <w:shd w:val="clear" w:fill="f1c232"/>
          <w:rtl w:val="0"/>
        </w:rPr>
        <w:t xml:space="preserve">Όχι</w:t>
      </w:r>
      <w:r w:rsidRPr="00000000" w:rsidR="00000000" w:rsidDel="00000000">
        <w:rPr>
          <w:rFonts w:cs="Trebuchet MS" w:hAnsi="Trebuchet MS" w:eastAsia="Trebuchet MS" w:ascii="Trebuchet MS"/>
          <w:i w:val="1"/>
          <w:sz w:val="24"/>
          <w:shd w:val="clear" w:fill="f1c232"/>
          <w:rtl w:val="0"/>
        </w:rPr>
        <w:t xml:space="preserve">” αν δεν μπορείτε. Αν η επιλογή σας είναι “</w:t>
      </w:r>
      <w:r w:rsidRPr="00000000" w:rsidR="00000000" w:rsidDel="00000000">
        <w:rPr>
          <w:rFonts w:cs="Trebuchet MS" w:hAnsi="Trebuchet MS" w:eastAsia="Trebuchet MS" w:ascii="Trebuchet MS"/>
          <w:sz w:val="24"/>
          <w:shd w:val="clear" w:fill="f1c232"/>
          <w:rtl w:val="0"/>
        </w:rPr>
        <w:t xml:space="preserve">Ναι</w:t>
      </w:r>
      <w:r w:rsidRPr="00000000" w:rsidR="00000000" w:rsidDel="00000000">
        <w:rPr>
          <w:rFonts w:cs="Trebuchet MS" w:hAnsi="Trebuchet MS" w:eastAsia="Trebuchet MS" w:ascii="Trebuchet MS"/>
          <w:i w:val="1"/>
          <w:sz w:val="24"/>
          <w:shd w:val="clear" w:fill="f1c232"/>
          <w:rtl w:val="0"/>
        </w:rPr>
        <w:t xml:space="preserve">” να γράψετε και τoν κατάλληλo τύπο της συνάρτησης για κάθε παράδειγμα.                                                                                                         </w:t>
      </w:r>
      <w:r w:rsidRPr="00000000" w:rsidR="00000000" w:rsidDel="00000000">
        <w:rPr>
          <w:rFonts w:cs="Trebuchet MS" w:hAnsi="Trebuchet MS" w:eastAsia="Trebuchet MS" w:ascii="Trebuchet MS"/>
          <w:i w:val="1"/>
          <w:color w:val="f1c232"/>
          <w:sz w:val="24"/>
          <w:shd w:val="clear" w:fill="f1c232"/>
          <w:rtl w:val="0"/>
        </w:rPr>
        <w:t xml:space="preserve">..$</w:t>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Εμφάνιση του μικρότερου από 5 διαφορετικούς ακέραιους.</w:t>
      </w:r>
    </w:p>
    <w:p w:rsidP="00000000" w:rsidRPr="00000000" w:rsidR="00000000" w:rsidDel="00000000" w:rsidRDefault="00000000">
      <w:pPr>
        <w:widowControl w:val="0"/>
        <w:numPr>
          <w:ilvl w:val="1"/>
          <w:numId w:val="1"/>
        </w:numPr>
        <w:spacing w:lineRule="auto" w:line="360"/>
        <w:ind w:left="144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Υπολογισμός του δεύτερου μικρότερου από 5 ακέραιους.</w:t>
      </w:r>
    </w:p>
    <w:p w:rsidP="00000000" w:rsidRPr="00000000" w:rsidR="00000000" w:rsidDel="00000000" w:rsidRDefault="00000000">
      <w:pPr>
        <w:widowControl w:val="0"/>
        <w:numPr>
          <w:ilvl w:val="1"/>
          <w:numId w:val="1"/>
        </w:numPr>
        <w:spacing w:lineRule="auto" w:line="360"/>
        <w:ind w:left="144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Έλεγχος αν δυο αριθμοί είναι ίσοι.</w:t>
      </w:r>
    </w:p>
    <w:p w:rsidP="00000000" w:rsidRPr="00000000" w:rsidR="00000000" w:rsidDel="00000000" w:rsidRDefault="00000000">
      <w:pPr>
        <w:widowControl w:val="0"/>
        <w:numPr>
          <w:ilvl w:val="1"/>
          <w:numId w:val="1"/>
        </w:numPr>
        <w:spacing w:lineRule="auto" w:line="360"/>
        <w:ind w:left="144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Να ταξινομεί και να επιστρέφει ταξινομημένους 5 αριθμούς.</w:t>
      </w:r>
    </w:p>
    <w:p w:rsidP="00000000" w:rsidRPr="00000000" w:rsidR="00000000" w:rsidDel="00000000" w:rsidRDefault="00000000">
      <w:pPr>
        <w:widowControl w:val="0"/>
        <w:numPr>
          <w:ilvl w:val="1"/>
          <w:numId w:val="1"/>
        </w:numPr>
        <w:spacing w:lineRule="auto" w:line="360"/>
        <w:ind w:left="1440" w:hanging="359"/>
        <w:contextualSpacing w:val="1"/>
        <w:jc w:val="both"/>
        <w:rPr>
          <w:rFonts w:cs="Trebuchet MS" w:hAnsi="Trebuchet MS" w:eastAsia="Trebuchet MS" w:ascii="Trebuchet MS"/>
          <w:sz w:val="24"/>
        </w:rPr>
      </w:pPr>
      <w:r w:rsidRPr="00000000" w:rsidR="00000000" w:rsidDel="00000000">
        <w:rPr>
          <w:rFonts w:cs="Trebuchet MS" w:hAnsi="Trebuchet MS" w:eastAsia="Trebuchet MS" w:ascii="Trebuchet MS"/>
          <w:sz w:val="24"/>
          <w:rtl w:val="0"/>
        </w:rPr>
        <w:t xml:space="preserve">Έλεγχος αν ένας χαρακτήρας είναι φωνήεν ή σύμφωνο</w:t>
      </w:r>
      <w:r w:rsidRPr="00000000" w:rsidR="00000000" w:rsidDel="00000000">
        <w:rPr>
          <w:rFonts w:cs="Trebuchet MS" w:hAnsi="Trebuchet MS" w:eastAsia="Trebuchet MS" w:ascii="Trebuchet MS"/>
          <w:sz w:val="24"/>
          <w:rtl w:val="0"/>
        </w:rPr>
        <w:t xml:space="preserve">.</w:t>
        <w:tab/>
        <w:t xml:space="preserve">           </w:t>
      </w:r>
      <w:r w:rsidRPr="00000000" w:rsidR="00000000" w:rsidDel="00000000">
        <w:rPr>
          <w:rFonts w:cs="Trebuchet MS" w:hAnsi="Trebuchet MS" w:eastAsia="Trebuchet MS" w:ascii="Trebuchet MS"/>
          <w:b w:val="1"/>
          <w:i w:val="1"/>
          <w:color w:val="38761d"/>
          <w:sz w:val="24"/>
          <w:rtl w:val="0"/>
        </w:rPr>
        <w:t xml:space="preserve">(ΜΟΝΑΔΕΣ 5)</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color w:val="ffffff"/>
          <w:sz w:val="32"/>
          <w:shd w:val="clear" w:fill="cc4125"/>
          <w:rtl w:val="0"/>
        </w:rPr>
        <w:t xml:space="preserve"> ΘΕΜΑ 2</w:t>
      </w:r>
      <w:r w:rsidRPr="00000000" w:rsidR="00000000" w:rsidDel="00000000">
        <w:rPr>
          <w:rFonts w:cs="Trebuchet MS" w:hAnsi="Trebuchet MS" w:eastAsia="Trebuchet MS" w:ascii="Trebuchet MS"/>
          <w:b w:val="1"/>
          <w:color w:val="ffffff"/>
          <w:sz w:val="32"/>
          <w:shd w:val="clear" w:fill="cc4125"/>
          <w:vertAlign w:val="superscript"/>
          <w:rtl w:val="0"/>
        </w:rPr>
        <w:t xml:space="preserve">Ο</w:t>
      </w:r>
      <w:r w:rsidRPr="00000000" w:rsidR="00000000" w:rsidDel="00000000">
        <w:rPr>
          <w:rFonts w:cs="Trebuchet MS" w:hAnsi="Trebuchet MS" w:eastAsia="Trebuchet MS" w:ascii="Trebuchet MS"/>
          <w:b w:val="1"/>
          <w:color w:val="ffffff"/>
          <w:sz w:val="32"/>
          <w:shd w:val="clear" w:fill="cc4125"/>
          <w:rtl w:val="0"/>
        </w:rPr>
        <w:t xml:space="preserve"> </w:t>
      </w:r>
      <w:r w:rsidRPr="00000000" w:rsidR="00000000" w:rsidDel="00000000">
        <w:rPr>
          <w:rFonts w:cs="Trebuchet MS" w:hAnsi="Trebuchet MS" w:eastAsia="Trebuchet MS" w:ascii="Trebuchet MS"/>
          <w:b w:val="1"/>
          <w:sz w:val="32"/>
          <w:shd w:val="clear" w:fill="cc4125"/>
          <w:rtl w:val="0"/>
        </w:rPr>
        <w:t xml:space="preserve">                                                                                           </w:t>
      </w:r>
      <w:r w:rsidRPr="00000000" w:rsidR="00000000" w:rsidDel="00000000">
        <w:rPr>
          <w:rFonts w:cs="Trebuchet MS" w:hAnsi="Trebuchet MS" w:eastAsia="Trebuchet MS" w:ascii="Trebuchet MS"/>
          <w:b w:val="1"/>
          <w:color w:val="cc4125"/>
          <w:sz w:val="32"/>
          <w:shd w:val="clear" w:fill="cc4125"/>
          <w:rtl w:val="0"/>
        </w:rPr>
        <w:t xml:space="preserve">.</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rebuchet MS" w:hAnsi="Trebuchet MS" w:eastAsia="Trebuchet MS" w:ascii="Trebuchet MS"/>
          <w:i w:val="1"/>
          <w:sz w:val="24"/>
          <w:shd w:val="clear" w:fill="f1c232"/>
          <w:rtl w:val="0"/>
        </w:rPr>
        <w:t xml:space="preserve"> </w:t>
      </w:r>
      <w:r w:rsidRPr="00000000" w:rsidR="00000000" w:rsidDel="00000000">
        <w:rPr>
          <w:rFonts w:cs="Trebuchet MS" w:hAnsi="Trebuchet MS" w:eastAsia="Trebuchet MS" w:ascii="Trebuchet MS"/>
          <w:i w:val="1"/>
          <w:sz w:val="24"/>
          <w:shd w:val="clear" w:fill="f1c232"/>
          <w:rtl w:val="0"/>
        </w:rPr>
        <w:t xml:space="preserve">Δίνονται ο παρακάτω πίνακας, ένα πρόγραμμα και μία συνάρτηση:                                       </w:t>
      </w:r>
      <w:r w:rsidRPr="00000000" w:rsidR="00000000" w:rsidDel="00000000">
        <w:rPr>
          <w:rFonts w:cs="Trebuchet MS" w:hAnsi="Trebuchet MS" w:eastAsia="Trebuchet MS" w:ascii="Trebuchet MS"/>
          <w:i w:val="1"/>
          <w:color w:val="f1c232"/>
          <w:sz w:val="24"/>
          <w:shd w:val="clear" w:fill="f1c232"/>
          <w:rtl w:val="0"/>
        </w:rPr>
        <w:t xml:space="preserve">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rPr/>
      </w:pPr>
      <w:r w:rsidRPr="00000000" w:rsidR="00000000" w:rsidDel="00000000">
        <w:rPr>
          <w:rFonts w:cs="Trebuchet MS" w:hAnsi="Trebuchet MS" w:eastAsia="Trebuchet MS" w:ascii="Trebuchet MS"/>
          <w:sz w:val="24"/>
          <w:rtl w:val="0"/>
        </w:rPr>
        <w:t xml:space="preserve">Πίνακας </w:t>
      </w:r>
      <w:r w:rsidRPr="00000000" w:rsidR="00000000" w:rsidDel="00000000">
        <w:rPr>
          <w:rFonts w:cs="Trebuchet MS" w:hAnsi="Trebuchet MS" w:eastAsia="Trebuchet MS" w:ascii="Trebuchet MS"/>
          <w:b w:val="1"/>
          <w:sz w:val="24"/>
          <w:rtl w:val="0"/>
        </w:rPr>
        <w:t xml:space="preserve">Μ</w:t>
      </w:r>
      <w:r w:rsidRPr="00000000" w:rsidR="00000000" w:rsidDel="00000000">
        <w:rPr>
          <w:rFonts w:cs="Trebuchet MS" w:hAnsi="Trebuchet MS" w:eastAsia="Trebuchet MS" w:ascii="Trebuchet MS"/>
          <w:sz w:val="24"/>
          <w:rtl w:val="0"/>
        </w:rPr>
        <w:t xml:space="preserve">:</w:t>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tblStyle w:val="Table2"/>
        <w:bidiVisual w:val="0"/>
        <w:tblW w:w="850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50"/>
        <w:gridCol w:w="850"/>
        <w:gridCol w:w="850"/>
        <w:gridCol w:w="850"/>
        <w:gridCol w:w="850"/>
        <w:gridCol w:w="850"/>
        <w:gridCol w:w="850"/>
        <w:gridCol w:w="850"/>
        <w:gridCol w:w="850"/>
        <w:gridCol w:w="850"/>
        <w:tblGridChange w:id="0">
          <w:tblGrid>
            <w:gridCol w:w="850"/>
            <w:gridCol w:w="850"/>
            <w:gridCol w:w="850"/>
            <w:gridCol w:w="850"/>
            <w:gridCol w:w="850"/>
            <w:gridCol w:w="850"/>
            <w:gridCol w:w="850"/>
            <w:gridCol w:w="850"/>
            <w:gridCol w:w="850"/>
            <w:gridCol w:w="850"/>
          </w:tblGrid>
        </w:tblGridChange>
      </w:tblGrid>
      <w:tr>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9</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10</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5</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3</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5</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4</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7</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7</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8</w:t>
            </w:r>
          </w:p>
        </w:tc>
        <w:tc>
          <w:tcPr>
            <w:shd w:fill="93c47d"/>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rebuchet MS" w:hAnsi="Trebuchet MS" w:eastAsia="Trebuchet MS" w:ascii="Trebuchet MS"/>
                <w:sz w:val="24"/>
                <w:rtl w:val="0"/>
              </w:rPr>
              <w:t xml:space="preserve">12</w:t>
            </w:r>
          </w:p>
        </w:tc>
      </w:tr>
    </w:tbl>
    <w:p w:rsidP="00000000" w:rsidRPr="00000000" w:rsidR="00000000" w:rsidDel="00000000" w:rsidRDefault="00000000">
      <w:pPr>
        <w:widowControl w:val="0"/>
        <w:spacing w:lineRule="auto" w:line="240"/>
        <w:ind w:left="0" w:firstLine="0"/>
        <w:contextualSpacing w:val="0"/>
        <w:rP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-161924</wp:posOffset>
            </wp:positionH>
            <wp:positionV relativeFrom="paragraph">
              <wp:posOffset>123825</wp:posOffset>
            </wp:positionV>
            <wp:extent cy="4705350" cx="3695700"/>
            <wp:effectExtent t="0" b="0" r="0" l="0"/>
            <wp:wrapSquare distR="114300" distT="114300" distB="114300" wrapText="bothSides" distL="114300"/>
            <wp:docPr id="1" name="image02.png" descr="test.png"/>
            <a:graphic>
              <a:graphicData uri="http://schemas.openxmlformats.org/drawingml/2006/picture">
                <pic:pic>
                  <pic:nvPicPr>
                    <pic:cNvPr id="0" name="image02.png" descr="test.png"/>
                    <pic:cNvPicPr preferRelativeResize="0"/>
                  </pic:nvPicPr>
                  <pic:blipFill>
                    <a:blip r:embed="rId5"/>
                    <a:srcRect t="20887" b="8877" r="44558" l="24424"/>
                    <a:stretch>
                      <a:fillRect/>
                    </a:stretch>
                  </pic:blipFill>
                  <pic:spPr>
                    <a:xfrm>
                      <a:off y="0" x="0"/>
                      <a:ext cy="4705350" cx="3695700"/>
                    </a:xfrm>
                    <a:prstGeom prst="rect"/>
                    <a:ln/>
                  </pic:spPr>
                </pic:pic>
              </a:graphicData>
            </a:graphic>
          </wp:anchor>
        </w:drawing>
      </w:r>
    </w:p>
    <w:p w:rsidP="00000000" w:rsidRPr="00000000" w:rsidR="00000000" w:rsidDel="00000000" w:rsidRDefault="00000000">
      <w:pPr>
        <w:widowControl w:val="0"/>
        <w:spacing w:lineRule="auto" w:line="240"/>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720"/>
        <w:contextualSpacing w:val="0"/>
        <w:rPr/>
      </w:pPr>
      <w:r w:rsidRPr="00000000" w:rsidR="00000000" w:rsidDel="00000000">
        <w:rPr>
          <w:rFonts w:cs="Trebuchet MS" w:hAnsi="Trebuchet MS" w:eastAsia="Trebuchet MS" w:ascii="Trebuchet MS"/>
          <w:b w:val="1"/>
          <w:rtl w:val="0"/>
        </w:rPr>
        <w:t xml:space="preserve">α.</w:t>
      </w:r>
      <w:r w:rsidRPr="00000000" w:rsidR="00000000" w:rsidDel="00000000">
        <w:rPr>
          <w:rFonts w:cs="Trebuchet MS" w:hAnsi="Trebuchet MS" w:eastAsia="Trebuchet MS" w:ascii="Trebuchet MS"/>
          <w:rtl w:val="0"/>
        </w:rPr>
        <w:t xml:space="preserve"> Να συμπληρώσετε το τμήμα μεταβλητών της συνάρτησης </w:t>
      </w:r>
      <w:r w:rsidRPr="00000000" w:rsidR="00000000" w:rsidDel="00000000">
        <w:rPr>
          <w:rFonts w:cs="Trebuchet MS" w:hAnsi="Trebuchet MS" w:eastAsia="Trebuchet MS" w:ascii="Trebuchet MS"/>
          <w:i w:val="1"/>
          <w:rtl w:val="0"/>
        </w:rPr>
        <w:t xml:space="preserve">Διασπορά</w:t>
      </w:r>
      <w:r w:rsidRPr="00000000" w:rsidR="00000000" w:rsidDel="00000000">
        <w:rPr>
          <w:rFonts w:cs="Trebuchet MS" w:hAnsi="Trebuchet MS" w:eastAsia="Trebuchet MS" w:ascii="Trebuchet MS"/>
          <w:rtl w:val="0"/>
        </w:rPr>
        <w:t xml:space="preserve">.</w:t>
      </w:r>
    </w:p>
    <w:p w:rsidP="00000000" w:rsidRPr="00000000" w:rsidR="00000000" w:rsidDel="00000000" w:rsidRDefault="00000000">
      <w:pPr>
        <w:widowControl w:val="0"/>
        <w:spacing w:lineRule="auto" w:line="240"/>
        <w:ind w:left="720" w:firstLine="720"/>
        <w:contextualSpacing w:val="0"/>
        <w:rPr/>
      </w:pPr>
      <w:r w:rsidRPr="00000000" w:rsidR="00000000" w:rsidDel="00000000">
        <w:rPr>
          <w:rFonts w:cs="Trebuchet MS" w:hAnsi="Trebuchet MS" w:eastAsia="Trebuchet MS" w:ascii="Trebuchet MS"/>
          <w:b w:val="1"/>
          <w:i w:val="1"/>
          <w:color w:val="38761d"/>
          <w:rtl w:val="0"/>
        </w:rPr>
        <w:t xml:space="preserve">                                      (ΜΟΝΑΔΕΣ 5)</w:t>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Fonts w:cs="Trebuchet MS" w:hAnsi="Trebuchet MS" w:eastAsia="Trebuchet MS" w:ascii="Trebuchet MS"/>
          <w:b w:val="1"/>
          <w:rtl w:val="0"/>
        </w:rPr>
        <w:t xml:space="preserve">β.</w:t>
      </w:r>
      <w:r w:rsidRPr="00000000" w:rsidR="00000000" w:rsidDel="00000000">
        <w:rPr>
          <w:rFonts w:cs="Trebuchet MS" w:hAnsi="Trebuchet MS" w:eastAsia="Trebuchet MS" w:ascii="Trebuchet MS"/>
          <w:rtl w:val="0"/>
        </w:rPr>
        <w:t xml:space="preserve"> Να εκτελέσετε το διπλανό πρόγραμμα έχοντας ως είσοδο τον παραπάνω πίνακα </w:t>
      </w:r>
      <w:r w:rsidRPr="00000000" w:rsidR="00000000" w:rsidDel="00000000">
        <w:rPr>
          <w:rFonts w:cs="Trebuchet MS" w:hAnsi="Trebuchet MS" w:eastAsia="Trebuchet MS" w:ascii="Trebuchet MS"/>
          <w:b w:val="1"/>
          <w:rtl w:val="0"/>
        </w:rPr>
        <w:t xml:space="preserve">Μ </w:t>
      </w:r>
      <w:r w:rsidRPr="00000000" w:rsidR="00000000" w:rsidDel="00000000">
        <w:rPr>
          <w:rFonts w:cs="Trebuchet MS" w:hAnsi="Trebuchet MS" w:eastAsia="Trebuchet MS" w:ascii="Trebuchet MS"/>
          <w:rtl w:val="0"/>
        </w:rPr>
        <w:t xml:space="preserve">και να κατασκευάσετε τον αντίστοιχο πίνακα τιμών</w:t>
      </w:r>
      <w:r w:rsidRPr="00000000" w:rsidR="00000000" w:rsidDel="00000000">
        <w:rPr>
          <w:rFonts w:cs="Trebuchet MS" w:hAnsi="Trebuchet MS" w:eastAsia="Trebuchet MS" w:ascii="Trebuchet MS"/>
          <w:rtl w:val="0"/>
        </w:rPr>
        <w:t xml:space="preserve">. Να μη συμπεριληφθούν στον πίνακα τιμών οι τιμές που παίρνουν τα στοιχεία του πίνακα Μ και του αντίστοιχου που χρησιμοποιείται στη συνάρτηση </w:t>
      </w:r>
      <w:r w:rsidRPr="00000000" w:rsidR="00000000" w:rsidDel="00000000">
        <w:rPr>
          <w:rFonts w:cs="Trebuchet MS" w:hAnsi="Trebuchet MS" w:eastAsia="Trebuchet MS" w:ascii="Trebuchet MS"/>
          <w:i w:val="1"/>
          <w:rtl w:val="0"/>
        </w:rPr>
        <w:t xml:space="preserve">Διασπορά</w:t>
      </w: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i w:val="1"/>
          <w:color w:val="38761d"/>
          <w:rtl w:val="0"/>
        </w:rPr>
        <w:t xml:space="preserve"> </w:t>
        <w:tab/>
        <w:t xml:space="preserve">(ΜΟΝΑΔΕΣ 10)</w:t>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Fonts w:cs="Trebuchet MS" w:hAnsi="Trebuchet MS" w:eastAsia="Trebuchet MS" w:ascii="Trebuchet MS"/>
          <w:b w:val="1"/>
          <w:rtl w:val="0"/>
        </w:rPr>
        <w:t xml:space="preserve">γ. </w:t>
      </w:r>
      <w:r w:rsidRPr="00000000" w:rsidR="00000000" w:rsidDel="00000000">
        <w:rPr>
          <w:rFonts w:cs="Trebuchet MS" w:hAnsi="Trebuchet MS" w:eastAsia="Trebuchet MS" w:ascii="Trebuchet MS"/>
          <w:rtl w:val="0"/>
        </w:rPr>
        <w:t xml:space="preserve">Να γράψετε μία διαδικασία η οποία θα εκτελεί την ίδια λειτουργία με τη συνάρτηση </w:t>
      </w:r>
      <w:r w:rsidRPr="00000000" w:rsidR="00000000" w:rsidDel="00000000">
        <w:rPr>
          <w:rFonts w:cs="Trebuchet MS" w:hAnsi="Trebuchet MS" w:eastAsia="Trebuchet MS" w:ascii="Trebuchet MS"/>
          <w:i w:val="1"/>
          <w:rtl w:val="0"/>
        </w:rPr>
        <w:t xml:space="preserve">Διασπορά</w:t>
      </w: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i w:val="1"/>
          <w:color w:val="38761d"/>
          <w:rtl w:val="0"/>
        </w:rPr>
        <w:t xml:space="preserve">(ΜΟΝΑΔΕΣ 10)</w:t>
      </w: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0" w:firstLine="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Trebuchet MS" w:hAnsi="Trebuchet MS" w:eastAsia="Trebuchet MS" w:ascii="Trebuchet MS"/>
          <w:b w:val="1"/>
          <w:color w:val="ffffff"/>
          <w:sz w:val="32"/>
          <w:shd w:val="clear" w:fill="cc4125"/>
          <w:rtl w:val="0"/>
        </w:rPr>
        <w:t xml:space="preserve"> ΘΕΜΑ 4</w:t>
      </w:r>
      <w:r w:rsidRPr="00000000" w:rsidR="00000000" w:rsidDel="00000000">
        <w:rPr>
          <w:rFonts w:cs="Trebuchet MS" w:hAnsi="Trebuchet MS" w:eastAsia="Trebuchet MS" w:ascii="Trebuchet MS"/>
          <w:b w:val="1"/>
          <w:color w:val="ffffff"/>
          <w:sz w:val="32"/>
          <w:shd w:val="clear" w:fill="cc4125"/>
          <w:vertAlign w:val="superscript"/>
          <w:rtl w:val="0"/>
        </w:rPr>
        <w:t xml:space="preserve">Ο</w:t>
      </w:r>
      <w:r w:rsidRPr="00000000" w:rsidR="00000000" w:rsidDel="00000000">
        <w:rPr>
          <w:rFonts w:cs="Trebuchet MS" w:hAnsi="Trebuchet MS" w:eastAsia="Trebuchet MS" w:ascii="Trebuchet MS"/>
          <w:b w:val="1"/>
          <w:color w:val="ffffff"/>
          <w:sz w:val="32"/>
          <w:shd w:val="clear" w:fill="cc4125"/>
          <w:rtl w:val="0"/>
        </w:rPr>
        <w:t xml:space="preserve"> </w:t>
      </w:r>
      <w:r w:rsidRPr="00000000" w:rsidR="00000000" w:rsidDel="00000000">
        <w:rPr>
          <w:rFonts w:cs="Trebuchet MS" w:hAnsi="Trebuchet MS" w:eastAsia="Trebuchet MS" w:ascii="Trebuchet MS"/>
          <w:b w:val="1"/>
          <w:sz w:val="32"/>
          <w:shd w:val="clear" w:fill="cc4125"/>
          <w:rtl w:val="0"/>
        </w:rPr>
        <w:t xml:space="preserve">                                                                                           </w:t>
      </w:r>
      <w:r w:rsidRPr="00000000" w:rsidR="00000000" w:rsidDel="00000000">
        <w:rPr>
          <w:rFonts w:cs="Trebuchet MS" w:hAnsi="Trebuchet MS" w:eastAsia="Trebuchet MS" w:ascii="Trebuchet MS"/>
          <w:b w:val="1"/>
          <w:color w:val="cc4125"/>
          <w:sz w:val="32"/>
          <w:shd w:val="clear" w:fill="cc4125"/>
          <w:rtl w:val="0"/>
        </w:rPr>
        <w:t xml:space="preserve">.</w:t>
      </w:r>
      <w:r w:rsidRPr="00000000" w:rsidR="00000000" w:rsidDel="00000000">
        <w:rPr>
          <w:rtl w:val="0"/>
        </w:rPr>
      </w:r>
    </w:p>
    <w:p w:rsidP="00000000" w:rsidRPr="00000000" w:rsidR="00000000" w:rsidDel="00000000" w:rsidRDefault="00000000">
      <w:pPr>
        <w:widowControl w:val="0"/>
        <w:spacing w:lineRule="auto" w:line="240"/>
        <w:ind w:right="5"/>
        <w:contextualSpacing w:val="0"/>
        <w:rPr/>
      </w:pPr>
      <w:r w:rsidRPr="00000000" w:rsidR="00000000" w:rsidDel="00000000">
        <w:rPr>
          <w:rtl w:val="0"/>
        </w:rPr>
      </w:r>
    </w:p>
    <w:p w:rsidP="00000000" w:rsidRPr="00000000" w:rsidR="00000000" w:rsidDel="00000000" w:rsidRDefault="00000000">
      <w:pPr>
        <w:widowControl w:val="0"/>
        <w:spacing w:lineRule="auto" w:line="240"/>
        <w:ind w:right="5"/>
        <w:contextualSpacing w:val="0"/>
        <w:rPr/>
      </w:pPr>
      <w:r w:rsidRPr="00000000" w:rsidR="00000000" w:rsidDel="00000000">
        <w:rPr>
          <w:rFonts w:cs="Trebuchet MS" w:hAnsi="Trebuchet MS" w:eastAsia="Trebuchet MS" w:ascii="Trebuchet MS"/>
          <w:sz w:val="24"/>
          <w:rtl w:val="0"/>
        </w:rPr>
        <w:t xml:space="preserve">Ο Μίλτος πηγαίνει στο πρακτορείο του ΟΠΑΠ για να παίξει ΚΙΝΟ, έχοντας στην τσέπη του 4.5€. To ΚΙΝΟ είναι ένα τυχερό παιχνίδι στο οποίο ένας παίκτης επιλέγει ακέραιους αριθμούς από το 1 μέχρι το 80 και το σύστημα με το οποίο θα παίξει, δηλαδή το πλήθος αυτών των αριθμών (1 έως 12). Με αυτό το σύνολο των αριθμών, συμμετέχει σε μία από τις πολλές κληρώσεις του ΚΙΝΟ που πραγματοποιούνται ανά χρονικά διαστήματα των 5 λεπτών (πχ. 20:45, 20:50, …). Σε κάθε κλήρωση κληρώνονται 20 αριθμοί από τους 80 πιθανούς και σύμφωνα με τον πίνακα αποδόσεων υπολογίζονται τα κέρδη του παίκτη, ανάλογα με το πλήθος των αριθμών που έπαιξε και αυτών που “πέτυχε”. Να γράψετε πρόγραμμα σε ΓΛΩΣΣΑ το οποίο:</w:t>
      </w:r>
    </w:p>
    <w:p w:rsidP="00000000" w:rsidRPr="00000000" w:rsidR="00000000" w:rsidDel="00000000" w:rsidRDefault="00000000">
      <w:pPr>
        <w:widowControl w:val="0"/>
        <w:spacing w:lineRule="auto" w:line="240"/>
        <w:ind w:right="5"/>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240"/>
        <w:ind w:left="720" w:right="5" w:hanging="359"/>
        <w:contextualSpacing w:val="1"/>
        <w:rPr>
          <w:rFonts w:cs="Trebuchet MS" w:hAnsi="Trebuchet MS" w:eastAsia="Trebuchet MS" w:ascii="Trebuchet MS"/>
          <w:sz w:val="24"/>
          <w:u w:val="none"/>
        </w:rPr>
      </w:pPr>
      <w:r w:rsidRPr="00000000" w:rsidR="00000000" w:rsidDel="00000000">
        <w:rPr>
          <w:rFonts w:cs="Trebuchet MS" w:hAnsi="Trebuchet MS" w:eastAsia="Trebuchet MS" w:ascii="Trebuchet MS"/>
          <w:sz w:val="24"/>
          <w:rtl w:val="0"/>
        </w:rPr>
        <w:t xml:space="preserve">Θα περιέχει κατάλληλο τμήμα δηλώσεων.</w:t>
        <w:tab/>
        <w:tab/>
        <w:tab/>
        <w:tab/>
        <w:tab/>
      </w: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b w:val="1"/>
          <w:i w:val="1"/>
          <w:color w:val="38761d"/>
          <w:rtl w:val="0"/>
        </w:rPr>
        <w:t xml:space="preserve">(ΜΟΝΑΔΕΣ 2)</w:t>
      </w:r>
    </w:p>
    <w:p w:rsidP="00000000" w:rsidRPr="00000000" w:rsidR="00000000" w:rsidDel="00000000" w:rsidRDefault="00000000">
      <w:pPr>
        <w:widowControl w:val="0"/>
        <w:numPr>
          <w:ilvl w:val="0"/>
          <w:numId w:val="2"/>
        </w:numPr>
        <w:spacing w:lineRule="auto" w:line="240"/>
        <w:ind w:left="720" w:right="5" w:hanging="359"/>
        <w:contextualSpacing w:val="1"/>
        <w:rPr>
          <w:rFonts w:cs="Trebuchet MS" w:hAnsi="Trebuchet MS" w:eastAsia="Trebuchet MS" w:ascii="Trebuchet MS"/>
        </w:rPr>
      </w:pPr>
      <w:r w:rsidRPr="00000000" w:rsidR="00000000" w:rsidDel="00000000">
        <w:rPr>
          <w:rFonts w:cs="Trebuchet MS" w:hAnsi="Trebuchet MS" w:eastAsia="Trebuchet MS" w:ascii="Trebuchet MS"/>
          <w:sz w:val="24"/>
          <w:rtl w:val="0"/>
        </w:rPr>
        <w:t xml:space="preserve">Θα διαβάζει τον πίνακα αποδόσεων ΑΠ[12, 12]. Κάθε στοιχείο ΑΠ[</w:t>
      </w:r>
      <w:r w:rsidRPr="00000000" w:rsidR="00000000" w:rsidDel="00000000">
        <w:rPr>
          <w:rFonts w:cs="Trebuchet MS" w:hAnsi="Trebuchet MS" w:eastAsia="Trebuchet MS" w:ascii="Trebuchet MS"/>
          <w:i w:val="1"/>
          <w:sz w:val="24"/>
          <w:rtl w:val="0"/>
        </w:rPr>
        <w:t xml:space="preserve">i</w:t>
      </w: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i w:val="1"/>
          <w:sz w:val="24"/>
          <w:rtl w:val="0"/>
        </w:rPr>
        <w:t xml:space="preserve">j</w:t>
      </w:r>
      <w:r w:rsidRPr="00000000" w:rsidR="00000000" w:rsidDel="00000000">
        <w:rPr>
          <w:rFonts w:cs="Trebuchet MS" w:hAnsi="Trebuchet MS" w:eastAsia="Trebuchet MS" w:ascii="Trebuchet MS"/>
          <w:sz w:val="24"/>
          <w:rtl w:val="0"/>
        </w:rPr>
        <w:t xml:space="preserve">] του πίνακα αντιπροσωπεύει την απόδοση του συστήματος </w:t>
      </w:r>
      <w:r w:rsidRPr="00000000" w:rsidR="00000000" w:rsidDel="00000000">
        <w:rPr>
          <w:rFonts w:cs="Trebuchet MS" w:hAnsi="Trebuchet MS" w:eastAsia="Trebuchet MS" w:ascii="Trebuchet MS"/>
          <w:b w:val="1"/>
          <w:i w:val="1"/>
          <w:sz w:val="24"/>
          <w:rtl w:val="0"/>
        </w:rPr>
        <w:t xml:space="preserve">i </w:t>
      </w:r>
      <w:r w:rsidRPr="00000000" w:rsidR="00000000" w:rsidDel="00000000">
        <w:rPr>
          <w:rFonts w:cs="Trebuchet MS" w:hAnsi="Trebuchet MS" w:eastAsia="Trebuchet MS" w:ascii="Trebuchet MS"/>
          <w:sz w:val="24"/>
          <w:rtl w:val="0"/>
        </w:rPr>
        <w:t xml:space="preserve">αριθμών όταν ο παίκτης πετυχαίνει </w:t>
      </w:r>
      <w:r w:rsidRPr="00000000" w:rsidR="00000000" w:rsidDel="00000000">
        <w:rPr>
          <w:rFonts w:cs="Trebuchet MS" w:hAnsi="Trebuchet MS" w:eastAsia="Trebuchet MS" w:ascii="Trebuchet MS"/>
          <w:b w:val="1"/>
          <w:i w:val="1"/>
          <w:sz w:val="24"/>
          <w:rtl w:val="0"/>
        </w:rPr>
        <w:t xml:space="preserve">j </w:t>
      </w:r>
      <w:r w:rsidRPr="00000000" w:rsidR="00000000" w:rsidDel="00000000">
        <w:rPr>
          <w:rFonts w:cs="Trebuchet MS" w:hAnsi="Trebuchet MS" w:eastAsia="Trebuchet MS" w:ascii="Trebuchet MS"/>
          <w:sz w:val="24"/>
          <w:rtl w:val="0"/>
        </w:rPr>
        <w:t xml:space="preserve">αριθμούς από αυτούς. Για παράδειγμα το στοιχείο ΑΠ[4, 3] περιέχει την απόδοση που κερδίζει ένας παίκτης αν πετύχει τους 3 από τους 4 αριθμούς που έπαιξε. </w:t>
      </w:r>
      <w:r w:rsidRPr="00000000" w:rsidR="00000000" w:rsidDel="00000000">
        <w:rPr>
          <w:rFonts w:cs="Trebuchet MS" w:hAnsi="Trebuchet MS" w:eastAsia="Trebuchet MS" w:ascii="Trebuchet MS"/>
          <w:b w:val="1"/>
          <w:i w:val="1"/>
          <w:color w:val="38761d"/>
          <w:rtl w:val="0"/>
        </w:rPr>
        <w:t xml:space="preserve">(ΜΟΝΑΔΕΣ 2)</w:t>
      </w:r>
      <w:r w:rsidRPr="00000000" w:rsidR="00000000" w:rsidDel="00000000">
        <w:rPr>
          <w:rtl w:val="0"/>
        </w:rPr>
      </w:r>
    </w:p>
    <w:p w:rsidP="00000000" w:rsidRPr="00000000" w:rsidR="00000000" w:rsidDel="00000000" w:rsidRDefault="00000000">
      <w:pPr>
        <w:widowControl w:val="0"/>
        <w:numPr>
          <w:ilvl w:val="0"/>
          <w:numId w:val="2"/>
        </w:numPr>
        <w:spacing w:lineRule="auto" w:line="240"/>
        <w:ind w:left="720" w:right="5" w:hanging="359"/>
        <w:contextualSpacing w:val="1"/>
        <w:rPr>
          <w:rFonts w:cs="Trebuchet MS" w:hAnsi="Trebuchet MS" w:eastAsia="Trebuchet MS" w:ascii="Trebuchet MS"/>
          <w:sz w:val="24"/>
          <w:u w:val="none"/>
        </w:rPr>
      </w:pPr>
      <w:r w:rsidRPr="00000000" w:rsidR="00000000" w:rsidDel="00000000">
        <w:rPr>
          <w:rFonts w:cs="Trebuchet MS" w:hAnsi="Trebuchet MS" w:eastAsia="Trebuchet MS" w:ascii="Trebuchet MS"/>
          <w:sz w:val="24"/>
          <w:rtl w:val="0"/>
        </w:rPr>
        <w:t xml:space="preserve">Για κάθε υποβολή δελτίου από τον Μίλτο:</w:t>
      </w:r>
    </w:p>
    <w:p w:rsidP="00000000" w:rsidRPr="00000000" w:rsidR="00000000" w:rsidDel="00000000" w:rsidRDefault="00000000">
      <w:pPr>
        <w:widowControl w:val="0"/>
        <w:spacing w:lineRule="auto" w:line="240"/>
        <w:ind w:left="720" w:firstLine="0" w:right="5"/>
        <w:contextualSpacing w:val="0"/>
      </w:pPr>
      <w:r w:rsidRPr="00000000" w:rsidR="00000000" w:rsidDel="00000000">
        <w:rPr>
          <w:rFonts w:cs="Trebuchet MS" w:hAnsi="Trebuchet MS" w:eastAsia="Trebuchet MS" w:ascii="Trebuchet MS"/>
          <w:sz w:val="24"/>
          <w:rtl w:val="0"/>
        </w:rPr>
        <w:t xml:space="preserve">   α. Θα διαβάζει πότε υποβλήθηκε (σε ώρες, λεπτά και δευτερόλεπτα), το ποσό που πόνταρε ο Μίλτος και το σημειωμένο πίνακα</w:t>
      </w:r>
      <w:r w:rsidRPr="00000000" w:rsidR="00000000" w:rsidDel="00000000">
        <w:rPr>
          <w:rFonts w:cs="Trebuchet MS" w:hAnsi="Trebuchet MS" w:eastAsia="Trebuchet MS" w:ascii="Trebuchet MS"/>
          <w:b w:val="1"/>
          <w:color w:val="cc0000"/>
          <w:sz w:val="24"/>
          <w:rtl w:val="0"/>
        </w:rPr>
        <w:t xml:space="preserve">*</w:t>
      </w:r>
      <w:r w:rsidRPr="00000000" w:rsidR="00000000" w:rsidDel="00000000">
        <w:rPr>
          <w:rFonts w:cs="Trebuchet MS" w:hAnsi="Trebuchet MS" w:eastAsia="Trebuchet MS" w:ascii="Trebuchet MS"/>
          <w:sz w:val="24"/>
          <w:rtl w:val="0"/>
        </w:rPr>
        <w:t xml:space="preserve"> του ΚΙΝΟ που έδωσε.           </w:t>
      </w:r>
      <w:r w:rsidRPr="00000000" w:rsidR="00000000" w:rsidDel="00000000">
        <w:rPr>
          <w:rFonts w:cs="Trebuchet MS" w:hAnsi="Trebuchet MS" w:eastAsia="Trebuchet MS" w:ascii="Trebuchet MS"/>
          <w:b w:val="1"/>
          <w:i w:val="1"/>
          <w:color w:val="38761d"/>
          <w:rtl w:val="0"/>
        </w:rPr>
        <w:t xml:space="preserve">(ΜΟΝΑΔΕΣ 3)</w:t>
      </w:r>
      <w:r w:rsidRPr="00000000" w:rsidR="00000000" w:rsidDel="00000000">
        <w:rPr>
          <w:rtl w:val="0"/>
        </w:rPr>
      </w:r>
    </w:p>
    <w:p w:rsidP="00000000" w:rsidRPr="00000000" w:rsidR="00000000" w:rsidDel="00000000" w:rsidRDefault="00000000">
      <w:pPr>
        <w:widowControl w:val="0"/>
        <w:spacing w:lineRule="auto" w:line="240"/>
        <w:ind w:left="720" w:firstLine="0" w:right="5"/>
        <w:contextualSpacing w:val="0"/>
      </w:pPr>
      <w:r w:rsidRPr="00000000" w:rsidR="00000000" w:rsidDel="00000000">
        <w:rPr>
          <w:rFonts w:cs="Trebuchet MS" w:hAnsi="Trebuchet MS" w:eastAsia="Trebuchet MS" w:ascii="Trebuchet MS"/>
          <w:sz w:val="24"/>
          <w:rtl w:val="0"/>
        </w:rPr>
        <w:t xml:space="preserve">   β. Θα διαβάζει τον πίνακα</w:t>
      </w:r>
      <w:r w:rsidRPr="00000000" w:rsidR="00000000" w:rsidDel="00000000">
        <w:rPr>
          <w:rFonts w:cs="Trebuchet MS" w:hAnsi="Trebuchet MS" w:eastAsia="Trebuchet MS" w:ascii="Trebuchet MS"/>
          <w:b w:val="1"/>
          <w:color w:val="cc0000"/>
          <w:sz w:val="24"/>
          <w:rtl w:val="0"/>
        </w:rPr>
        <w:t xml:space="preserve">*</w:t>
      </w:r>
      <w:r w:rsidRPr="00000000" w:rsidR="00000000" w:rsidDel="00000000">
        <w:rPr>
          <w:rFonts w:cs="Trebuchet MS" w:hAnsi="Trebuchet MS" w:eastAsia="Trebuchet MS" w:ascii="Trebuchet MS"/>
          <w:sz w:val="24"/>
          <w:rtl w:val="0"/>
        </w:rPr>
        <w:t xml:space="preserve"> του ΚΙΝΟ που κληρώθηκε από το σύστημα.</w:t>
        <w:tab/>
        <w:t xml:space="preserve"> </w:t>
      </w:r>
      <w:r w:rsidRPr="00000000" w:rsidR="00000000" w:rsidDel="00000000">
        <w:rPr>
          <w:rFonts w:cs="Trebuchet MS" w:hAnsi="Trebuchet MS" w:eastAsia="Trebuchet MS" w:ascii="Trebuchet MS"/>
          <w:b w:val="1"/>
          <w:i w:val="1"/>
          <w:color w:val="38761d"/>
          <w:rtl w:val="0"/>
        </w:rPr>
        <w:t xml:space="preserve">(ΜΟΝΑΔΕΣ 2)</w:t>
      </w:r>
      <w:r w:rsidRPr="00000000" w:rsidR="00000000" w:rsidDel="00000000">
        <w:rPr>
          <w:rtl w:val="0"/>
        </w:rPr>
      </w:r>
    </w:p>
    <w:p w:rsidP="00000000" w:rsidRPr="00000000" w:rsidR="00000000" w:rsidDel="00000000" w:rsidRDefault="00000000">
      <w:pPr>
        <w:widowControl w:val="0"/>
        <w:spacing w:lineRule="auto" w:line="240"/>
        <w:ind w:left="720" w:firstLine="0" w:right="5"/>
        <w:contextualSpacing w:val="0"/>
      </w:pPr>
      <w:r w:rsidRPr="00000000" w:rsidR="00000000" w:rsidDel="00000000">
        <w:rPr>
          <w:rFonts w:cs="Trebuchet MS" w:hAnsi="Trebuchet MS" w:eastAsia="Trebuchet MS" w:ascii="Trebuchet MS"/>
          <w:sz w:val="24"/>
          <w:rtl w:val="0"/>
        </w:rPr>
        <w:t xml:space="preserve">   γ. Θα υπολογίζει και θα τυπώνει με τη βοήθεια της συνάρτησης Διαφορά_Χρόνου του </w:t>
      </w:r>
      <w:r w:rsidRPr="00000000" w:rsidR="00000000" w:rsidDel="00000000">
        <w:rPr>
          <w:rFonts w:cs="Trebuchet MS" w:hAnsi="Trebuchet MS" w:eastAsia="Trebuchet MS" w:ascii="Trebuchet MS"/>
          <w:b w:val="1"/>
          <w:sz w:val="24"/>
          <w:rtl w:val="0"/>
        </w:rPr>
        <w:t xml:space="preserve">4</w:t>
      </w:r>
      <w:r w:rsidRPr="00000000" w:rsidR="00000000" w:rsidDel="00000000">
        <w:rPr>
          <w:rFonts w:cs="Trebuchet MS" w:hAnsi="Trebuchet MS" w:eastAsia="Trebuchet MS" w:ascii="Trebuchet MS"/>
          <w:b w:val="1"/>
          <w:sz w:val="24"/>
          <w:vertAlign w:val="superscript"/>
          <w:rtl w:val="0"/>
        </w:rPr>
        <w:t xml:space="preserve">ου</w:t>
      </w:r>
      <w:r w:rsidRPr="00000000" w:rsidR="00000000" w:rsidDel="00000000">
        <w:rPr>
          <w:rFonts w:cs="Trebuchet MS" w:hAnsi="Trebuchet MS" w:eastAsia="Trebuchet MS" w:ascii="Trebuchet MS"/>
          <w:sz w:val="24"/>
          <w:vertAlign w:val="superscript"/>
          <w:rtl w:val="0"/>
        </w:rPr>
        <w:t xml:space="preserve"> </w:t>
      </w:r>
      <w:r w:rsidRPr="00000000" w:rsidR="00000000" w:rsidDel="00000000">
        <w:rPr>
          <w:rFonts w:cs="Trebuchet MS" w:hAnsi="Trebuchet MS" w:eastAsia="Trebuchet MS" w:ascii="Trebuchet MS"/>
          <w:sz w:val="24"/>
          <w:rtl w:val="0"/>
        </w:rPr>
        <w:t xml:space="preserve">ερωτήματος, το χρόνο (σε δευτερόλεπτα) που μεσολάβησε μεταξύ της υποβολής του δελτίου και της έναρξης της αμέσως επόμενης κλήρωσης.</w:t>
        <w:tab/>
        <w:tab/>
        <w:t xml:space="preserve">           </w:t>
      </w:r>
      <w:r w:rsidRPr="00000000" w:rsidR="00000000" w:rsidDel="00000000">
        <w:rPr>
          <w:rFonts w:cs="Trebuchet MS" w:hAnsi="Trebuchet MS" w:eastAsia="Trebuchet MS" w:ascii="Trebuchet MS"/>
          <w:b w:val="1"/>
          <w:i w:val="1"/>
          <w:color w:val="38761d"/>
          <w:rtl w:val="0"/>
        </w:rPr>
        <w:t xml:space="preserve">(ΜΟΝΑΔΕΣ 8)</w:t>
      </w:r>
      <w:r w:rsidRPr="00000000" w:rsidR="00000000" w:rsidDel="00000000">
        <w:rPr>
          <w:rtl w:val="0"/>
        </w:rPr>
      </w:r>
    </w:p>
    <w:p w:rsidP="00000000" w:rsidRPr="00000000" w:rsidR="00000000" w:rsidDel="00000000" w:rsidRDefault="00000000">
      <w:pPr>
        <w:widowControl w:val="0"/>
        <w:spacing w:lineRule="auto" w:line="240"/>
        <w:ind w:left="720" w:firstLine="0" w:right="5"/>
        <w:contextualSpacing w:val="0"/>
      </w:pPr>
      <w:r w:rsidRPr="00000000" w:rsidR="00000000" w:rsidDel="00000000">
        <w:rPr>
          <w:rFonts w:cs="Trebuchet MS" w:hAnsi="Trebuchet MS" w:eastAsia="Trebuchet MS" w:ascii="Trebuchet MS"/>
          <w:sz w:val="24"/>
          <w:rtl w:val="0"/>
        </w:rPr>
        <w:t xml:space="preserve">   δ. Θα καλεί τη διαδικασία Κλήρωση του </w:t>
      </w:r>
      <w:r w:rsidRPr="00000000" w:rsidR="00000000" w:rsidDel="00000000">
        <w:rPr>
          <w:rFonts w:cs="Trebuchet MS" w:hAnsi="Trebuchet MS" w:eastAsia="Trebuchet MS" w:ascii="Trebuchet MS"/>
          <w:b w:val="1"/>
          <w:sz w:val="24"/>
          <w:rtl w:val="0"/>
        </w:rPr>
        <w:t xml:space="preserve">5</w:t>
      </w:r>
      <w:r w:rsidRPr="00000000" w:rsidR="00000000" w:rsidDel="00000000">
        <w:rPr>
          <w:rFonts w:cs="Trebuchet MS" w:hAnsi="Trebuchet MS" w:eastAsia="Trebuchet MS" w:ascii="Trebuchet MS"/>
          <w:b w:val="1"/>
          <w:sz w:val="24"/>
          <w:vertAlign w:val="superscript"/>
          <w:rtl w:val="0"/>
        </w:rPr>
        <w:t xml:space="preserve">ου</w:t>
      </w:r>
      <w:r w:rsidRPr="00000000" w:rsidR="00000000" w:rsidDel="00000000">
        <w:rPr>
          <w:rFonts w:cs="Trebuchet MS" w:hAnsi="Trebuchet MS" w:eastAsia="Trebuchet MS" w:ascii="Trebuchet MS"/>
          <w:sz w:val="24"/>
          <w:vertAlign w:val="superscript"/>
          <w:rtl w:val="0"/>
        </w:rPr>
        <w:t xml:space="preserve"> </w:t>
      </w:r>
      <w:r w:rsidRPr="00000000" w:rsidR="00000000" w:rsidDel="00000000">
        <w:rPr>
          <w:rFonts w:cs="Trebuchet MS" w:hAnsi="Trebuchet MS" w:eastAsia="Trebuchet MS" w:ascii="Trebuchet MS"/>
          <w:sz w:val="24"/>
          <w:rtl w:val="0"/>
        </w:rPr>
        <w:t xml:space="preserve">ερωτήματος.</w:t>
        <w:tab/>
        <w:tab/>
        <w:tab/>
        <w:t xml:space="preserve"> </w:t>
      </w:r>
      <w:r w:rsidRPr="00000000" w:rsidR="00000000" w:rsidDel="00000000">
        <w:rPr>
          <w:rFonts w:cs="Trebuchet MS" w:hAnsi="Trebuchet MS" w:eastAsia="Trebuchet MS" w:ascii="Trebuchet MS"/>
          <w:b w:val="1"/>
          <w:i w:val="1"/>
          <w:color w:val="38761d"/>
          <w:rtl w:val="0"/>
        </w:rPr>
        <w:t xml:space="preserve">(ΜΟΝΑΔΕΣ 2)</w:t>
      </w:r>
      <w:r w:rsidRPr="00000000" w:rsidR="00000000" w:rsidDel="00000000">
        <w:rPr>
          <w:rFonts w:cs="Trebuchet MS" w:hAnsi="Trebuchet MS" w:eastAsia="Trebuchet MS" w:ascii="Trebuchet MS"/>
          <w:sz w:val="24"/>
          <w:rtl w:val="0"/>
        </w:rPr>
        <w:t xml:space="preserve"> </w:t>
      </w:r>
    </w:p>
    <w:p w:rsidP="00000000" w:rsidRPr="00000000" w:rsidR="00000000" w:rsidDel="00000000" w:rsidRDefault="00000000">
      <w:pPr>
        <w:widowControl w:val="0"/>
        <w:spacing w:lineRule="auto" w:line="240"/>
        <w:ind w:left="0" w:firstLine="720" w:right="5"/>
        <w:contextualSpacing w:val="0"/>
      </w:pPr>
      <w:r w:rsidRPr="00000000" w:rsidR="00000000" w:rsidDel="00000000">
        <w:rPr>
          <w:rFonts w:cs="Trebuchet MS" w:hAnsi="Trebuchet MS" w:eastAsia="Trebuchet MS" w:ascii="Trebuchet MS"/>
          <w:sz w:val="24"/>
          <w:rtl w:val="0"/>
        </w:rPr>
        <w:t xml:space="preserve">Τα παραπάνω βήματα θα επαναλαμβάνονται μέχρι ο Μίλτος να ξοδέψει όλα τα χρήματά του ή μέχρι να κλείσει το ΚΙΝΟ (δηλαδή να δοθεί ώρα υποβολής μεγαλύτερη της 22:00:00). Με το τέλος της διαδικασίας θα τυπώνει το μήνυμα “ΤΟ ΚΙΝΟ ΤΕΛΕΙΩΣΕ”.</w:t>
      </w:r>
    </w:p>
    <w:p w:rsidP="00000000" w:rsidRPr="00000000" w:rsidR="00000000" w:rsidDel="00000000" w:rsidRDefault="00000000">
      <w:pPr>
        <w:widowControl w:val="0"/>
        <w:spacing w:lineRule="auto" w:line="240"/>
        <w:ind w:left="0" w:firstLine="0" w:right="5"/>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b w:val="1"/>
          <w:sz w:val="24"/>
          <w:rtl w:val="0"/>
        </w:rPr>
        <w:t xml:space="preserve">4.</w:t>
      </w:r>
      <w:r w:rsidRPr="00000000" w:rsidR="00000000" w:rsidDel="00000000">
        <w:rPr>
          <w:rFonts w:cs="Trebuchet MS" w:hAnsi="Trebuchet MS" w:eastAsia="Trebuchet MS" w:ascii="Trebuchet MS"/>
          <w:sz w:val="24"/>
          <w:rtl w:val="0"/>
        </w:rPr>
        <w:tab/>
        <w:t xml:space="preserve">Θα περιέχει τη συνάρτηση Διαφορά_Χρόνου η οποία θα δέχεται δύο στιγμές μίας ημέρας, σε ώρες, λεπτά και δευτερόλεπτα η καθεμία, και θα επιστρέφει τη διαφορά δευτερολέπτων ανάμεσα στη μεγαλύτερη και τη μικρότερη.</w:t>
        <w:tab/>
        <w:tab/>
        <w:tab/>
        <w:tab/>
        <w:t xml:space="preserve"> </w:t>
      </w:r>
      <w:r w:rsidRPr="00000000" w:rsidR="00000000" w:rsidDel="00000000">
        <w:rPr>
          <w:rFonts w:cs="Trebuchet MS" w:hAnsi="Trebuchet MS" w:eastAsia="Trebuchet MS" w:ascii="Trebuchet MS"/>
          <w:b w:val="1"/>
          <w:i w:val="1"/>
          <w:color w:val="38761d"/>
          <w:rtl w:val="0"/>
        </w:rPr>
        <w:t xml:space="preserve">(ΜΟΝΑΔΕΣ 6)</w:t>
      </w:r>
      <w:r w:rsidRPr="00000000" w:rsidR="00000000" w:rsidDel="00000000">
        <w:rPr>
          <w:rtl w:val="0"/>
        </w:rPr>
      </w:r>
    </w:p>
    <w:p w:rsidP="00000000" w:rsidRPr="00000000" w:rsidR="00000000" w:rsidDel="00000000" w:rsidRDefault="00000000">
      <w:pPr>
        <w:widowControl w:val="0"/>
        <w:spacing w:lineRule="auto" w:line="240"/>
        <w:ind w:left="0" w:firstLine="0" w:right="5"/>
        <w:contextualSpacing w:val="0"/>
      </w:pPr>
      <w:r w:rsidRPr="00000000" w:rsidR="00000000" w:rsidDel="00000000">
        <w:rPr>
          <w:rFonts w:cs="Trebuchet MS" w:hAnsi="Trebuchet MS" w:eastAsia="Trebuchet MS" w:ascii="Trebuchet MS"/>
          <w:sz w:val="24"/>
          <w:rtl w:val="0"/>
        </w:rPr>
        <w:t xml:space="preserve">     </w:t>
      </w:r>
      <w:r w:rsidRPr="00000000" w:rsidR="00000000" w:rsidDel="00000000">
        <w:rPr>
          <w:rFonts w:cs="Trebuchet MS" w:hAnsi="Trebuchet MS" w:eastAsia="Trebuchet MS" w:ascii="Trebuchet MS"/>
          <w:b w:val="1"/>
          <w:sz w:val="24"/>
          <w:rtl w:val="0"/>
        </w:rPr>
        <w:t xml:space="preserve">5.  </w:t>
      </w:r>
      <w:r w:rsidRPr="00000000" w:rsidR="00000000" w:rsidDel="00000000">
        <w:rPr>
          <w:rFonts w:cs="Trebuchet MS" w:hAnsi="Trebuchet MS" w:eastAsia="Trebuchet MS" w:ascii="Trebuchet MS"/>
          <w:sz w:val="24"/>
          <w:rtl w:val="0"/>
        </w:rPr>
        <w:t xml:space="preserve">Θα περιέχει τη διαδικασία Κλήρωση, που θα δέχεται ως είσοδο τον πίνακα ΑΠ, το ποσό που πόνταρε ένας παίκτης, τον πίνακα που έπαιξε σε μία κλήρωση του ΚΙΝΟ και αυτόν που κληρώθηκε και συγκρίνοντάς τους, θα βρίσκει το συνολικό πλήθος των αριθμών που έπαιξε ο παίκτης (σύστημα) και το πλήθος αυτών που πέτυχε, και στη συνέχεια θα τυπώνει και θα επιστρέφει μέσω κατάλληλης μεταβλητής, το ποσό που κέρδισε στην κλήρωση σύμφωνα με τον πίνακα ΑΠ. Ακόμη, θα τυπώνει τους αριθμούς τους οποίους πέτυχε.</w:t>
        <w:tab/>
        <w:tab/>
      </w:r>
      <w:r w:rsidRPr="00000000" w:rsidR="00000000" w:rsidDel="00000000">
        <w:rPr>
          <w:rFonts w:cs="Trebuchet MS" w:hAnsi="Trebuchet MS" w:eastAsia="Trebuchet MS" w:ascii="Trebuchet MS"/>
          <w:b w:val="1"/>
          <w:i w:val="1"/>
          <w:color w:val="38761d"/>
          <w:rtl w:val="0"/>
        </w:rPr>
        <w:t xml:space="preserve">(ΜΟΝΑΔΕΣ 10)</w:t>
      </w:r>
      <w:r w:rsidRPr="00000000" w:rsidR="00000000" w:rsidDel="00000000">
        <w:rPr>
          <w:rtl w:val="0"/>
        </w:rPr>
      </w:r>
    </w:p>
    <w:p w:rsidP="00000000" w:rsidRPr="00000000" w:rsidR="00000000" w:rsidDel="00000000" w:rsidRDefault="00000000">
      <w:pPr>
        <w:widowControl w:val="0"/>
        <w:spacing w:lineRule="auto" w:line="240"/>
        <w:ind w:right="5"/>
        <w:contextualSpacing w:val="0"/>
      </w:pPr>
      <w:r w:rsidRPr="00000000" w:rsidR="00000000" w:rsidDel="00000000">
        <w:rPr>
          <w:rFonts w:cs="Trebuchet MS" w:hAnsi="Trebuchet MS" w:eastAsia="Trebuchet MS" w:ascii="Trebuchet MS"/>
          <w:b w:val="1"/>
          <w:color w:val="990000"/>
          <w:sz w:val="32"/>
          <w:rtl w:val="0"/>
        </w:rPr>
        <w:t xml:space="preserve"> *</w:t>
      </w:r>
      <w:r w:rsidRPr="00000000" w:rsidR="00000000" w:rsidDel="00000000">
        <w:rPr>
          <w:rFonts w:cs="Trebuchet MS" w:hAnsi="Trebuchet MS" w:eastAsia="Trebuchet MS" w:ascii="Trebuchet MS"/>
          <w:color w:val="990000"/>
          <w:sz w:val="24"/>
          <w:rtl w:val="0"/>
        </w:rPr>
        <w:t xml:space="preserve"> Οι πίνακες του ΚΙΝΟ που χρησιμοποιούνται στο πρόγραμμα είναι πίνακες 8x10, όπου με τον χαρακτήρα Χ είναι σημειωμένα τα </w:t>
      </w:r>
      <w:r w:rsidRPr="00000000" w:rsidR="00000000" w:rsidDel="00000000">
        <w:rPr>
          <w:rFonts w:cs="Trebuchet MS" w:hAnsi="Trebuchet MS" w:eastAsia="Trebuchet MS" w:ascii="Trebuchet MS"/>
          <w:color w:val="990000"/>
          <w:sz w:val="24"/>
          <w:rtl w:val="0"/>
        </w:rPr>
        <w:t xml:space="preserve">επιλεγμένα</w:t>
      </w:r>
      <w:r w:rsidRPr="00000000" w:rsidR="00000000" w:rsidDel="00000000">
        <w:rPr>
          <w:rFonts w:cs="Trebuchet MS" w:hAnsi="Trebuchet MS" w:eastAsia="Trebuchet MS" w:ascii="Trebuchet MS"/>
          <w:color w:val="990000"/>
          <w:sz w:val="24"/>
          <w:rtl w:val="0"/>
        </w:rPr>
        <w:t xml:space="preserve"> κελιά και με τον χαρακτήρα . είναι σημειωμένα τα υπόλοιπα κελιά. Κάθε κελί αντιστοιχεί σε έναν αριθμό του ΚΙΝΟ, δηλαδή το 1</w:t>
      </w:r>
      <w:r w:rsidRPr="00000000" w:rsidR="00000000" w:rsidDel="00000000">
        <w:rPr>
          <w:rFonts w:cs="Trebuchet MS" w:hAnsi="Trebuchet MS" w:eastAsia="Trebuchet MS" w:ascii="Trebuchet MS"/>
          <w:color w:val="990000"/>
          <w:sz w:val="24"/>
          <w:vertAlign w:val="superscript"/>
          <w:rtl w:val="0"/>
        </w:rPr>
        <w:t xml:space="preserve">ο</w:t>
      </w:r>
      <w:r w:rsidRPr="00000000" w:rsidR="00000000" w:rsidDel="00000000">
        <w:rPr>
          <w:rFonts w:cs="Trebuchet MS" w:hAnsi="Trebuchet MS" w:eastAsia="Trebuchet MS" w:ascii="Trebuchet MS"/>
          <w:color w:val="990000"/>
          <w:sz w:val="24"/>
          <w:rtl w:val="0"/>
        </w:rPr>
        <w:t xml:space="preserve"> κελί της 1</w:t>
      </w:r>
      <w:r w:rsidRPr="00000000" w:rsidR="00000000" w:rsidDel="00000000">
        <w:rPr>
          <w:rFonts w:cs="Trebuchet MS" w:hAnsi="Trebuchet MS" w:eastAsia="Trebuchet MS" w:ascii="Trebuchet MS"/>
          <w:color w:val="990000"/>
          <w:sz w:val="24"/>
          <w:vertAlign w:val="superscript"/>
          <w:rtl w:val="0"/>
        </w:rPr>
        <w:t xml:space="preserve">ης </w:t>
      </w:r>
      <w:r w:rsidRPr="00000000" w:rsidR="00000000" w:rsidDel="00000000">
        <w:rPr>
          <w:rFonts w:cs="Trebuchet MS" w:hAnsi="Trebuchet MS" w:eastAsia="Trebuchet MS" w:ascii="Trebuchet MS"/>
          <w:color w:val="990000"/>
          <w:sz w:val="24"/>
          <w:rtl w:val="0"/>
        </w:rPr>
        <w:t xml:space="preserve">γραμμής αντιστοιχεί στο 1, το 2</w:t>
      </w:r>
      <w:r w:rsidRPr="00000000" w:rsidR="00000000" w:rsidDel="00000000">
        <w:rPr>
          <w:rFonts w:cs="Trebuchet MS" w:hAnsi="Trebuchet MS" w:eastAsia="Trebuchet MS" w:ascii="Trebuchet MS"/>
          <w:color w:val="990000"/>
          <w:sz w:val="24"/>
          <w:vertAlign w:val="superscript"/>
          <w:rtl w:val="0"/>
        </w:rPr>
        <w:t xml:space="preserve">ο </w:t>
      </w:r>
      <w:r w:rsidRPr="00000000" w:rsidR="00000000" w:rsidDel="00000000">
        <w:rPr>
          <w:rFonts w:cs="Trebuchet MS" w:hAnsi="Trebuchet MS" w:eastAsia="Trebuchet MS" w:ascii="Trebuchet MS"/>
          <w:color w:val="990000"/>
          <w:sz w:val="24"/>
          <w:rtl w:val="0"/>
        </w:rPr>
        <w:t xml:space="preserve">κελί της 1</w:t>
      </w:r>
      <w:r w:rsidRPr="00000000" w:rsidR="00000000" w:rsidDel="00000000">
        <w:rPr>
          <w:rFonts w:cs="Trebuchet MS" w:hAnsi="Trebuchet MS" w:eastAsia="Trebuchet MS" w:ascii="Trebuchet MS"/>
          <w:color w:val="990000"/>
          <w:sz w:val="24"/>
          <w:vertAlign w:val="superscript"/>
          <w:rtl w:val="0"/>
        </w:rPr>
        <w:t xml:space="preserve">ης </w:t>
      </w:r>
      <w:r w:rsidRPr="00000000" w:rsidR="00000000" w:rsidDel="00000000">
        <w:rPr>
          <w:rFonts w:cs="Trebuchet MS" w:hAnsi="Trebuchet MS" w:eastAsia="Trebuchet MS" w:ascii="Trebuchet MS"/>
          <w:color w:val="990000"/>
          <w:sz w:val="24"/>
          <w:rtl w:val="0"/>
        </w:rPr>
        <w:t xml:space="preserve">γραμμής στο 2, και ούτω καθεξής φτάνοντας μέχρι το 10</w:t>
      </w:r>
      <w:r w:rsidRPr="00000000" w:rsidR="00000000" w:rsidDel="00000000">
        <w:rPr>
          <w:rFonts w:cs="Trebuchet MS" w:hAnsi="Trebuchet MS" w:eastAsia="Trebuchet MS" w:ascii="Trebuchet MS"/>
          <w:color w:val="990000"/>
          <w:sz w:val="24"/>
          <w:vertAlign w:val="superscript"/>
          <w:rtl w:val="0"/>
        </w:rPr>
        <w:t xml:space="preserve">ο</w:t>
      </w:r>
      <w:r w:rsidRPr="00000000" w:rsidR="00000000" w:rsidDel="00000000">
        <w:rPr>
          <w:rFonts w:cs="Trebuchet MS" w:hAnsi="Trebuchet MS" w:eastAsia="Trebuchet MS" w:ascii="Trebuchet MS"/>
          <w:color w:val="990000"/>
          <w:sz w:val="24"/>
          <w:rtl w:val="0"/>
        </w:rPr>
        <w:t xml:space="preserve"> κελί της 8</w:t>
      </w:r>
      <w:r w:rsidRPr="00000000" w:rsidR="00000000" w:rsidDel="00000000">
        <w:rPr>
          <w:rFonts w:cs="Trebuchet MS" w:hAnsi="Trebuchet MS" w:eastAsia="Trebuchet MS" w:ascii="Trebuchet MS"/>
          <w:color w:val="990000"/>
          <w:sz w:val="24"/>
          <w:vertAlign w:val="superscript"/>
          <w:rtl w:val="0"/>
        </w:rPr>
        <w:t xml:space="preserve">ης </w:t>
      </w:r>
      <w:r w:rsidRPr="00000000" w:rsidR="00000000" w:rsidDel="00000000">
        <w:rPr>
          <w:rFonts w:cs="Trebuchet MS" w:hAnsi="Trebuchet MS" w:eastAsia="Trebuchet MS" w:ascii="Trebuchet MS"/>
          <w:color w:val="990000"/>
          <w:sz w:val="24"/>
          <w:rtl w:val="0"/>
        </w:rPr>
        <w:t xml:space="preserve">γραμμής που αντιστοιχεί στο 80.</w:t>
      </w:r>
    </w:p>
    <w:p w:rsidP="00000000" w:rsidRPr="00000000" w:rsidR="00000000" w:rsidDel="00000000" w:rsidRDefault="00000000">
      <w:pPr>
        <w:widowControl w:val="0"/>
        <w:spacing w:lineRule="auto" w:line="240"/>
        <w:ind w:right="5"/>
        <w:contextualSpacing w:val="0"/>
      </w:pPr>
      <w:r w:rsidRPr="00000000" w:rsidR="00000000" w:rsidDel="00000000">
        <w:rPr>
          <w:rtl w:val="0"/>
        </w:rPr>
      </w:r>
    </w:p>
    <w:p w:rsidP="00000000" w:rsidRPr="00000000" w:rsidR="00000000" w:rsidDel="00000000" w:rsidRDefault="00000000">
      <w:pPr>
        <w:widowControl w:val="0"/>
        <w:spacing w:lineRule="auto" w:line="240"/>
        <w:ind w:right="5"/>
        <w:contextualSpacing w:val="0"/>
      </w:pPr>
      <w:r w:rsidRPr="00000000" w:rsidR="00000000" w:rsidDel="00000000">
        <w:rPr>
          <w:rFonts w:cs="Trebuchet MS" w:hAnsi="Trebuchet MS" w:eastAsia="Trebuchet MS" w:ascii="Trebuchet MS"/>
          <w:b w:val="1"/>
          <w:i w:val="1"/>
          <w:color w:val="990000"/>
          <w:sz w:val="24"/>
          <w:rtl w:val="0"/>
        </w:rPr>
        <w:t xml:space="preserve">Παρατήρηση 1:</w:t>
      </w:r>
      <w:r w:rsidRPr="00000000" w:rsidR="00000000" w:rsidDel="00000000">
        <w:rPr>
          <w:rFonts w:cs="Trebuchet MS" w:hAnsi="Trebuchet MS" w:eastAsia="Trebuchet MS" w:ascii="Trebuchet MS"/>
          <w:i w:val="1"/>
          <w:color w:val="990000"/>
          <w:sz w:val="24"/>
          <w:rtl w:val="0"/>
        </w:rPr>
        <w:t xml:space="preserve"> </w:t>
      </w:r>
      <w:r w:rsidRPr="00000000" w:rsidR="00000000" w:rsidDel="00000000">
        <w:rPr>
          <w:rFonts w:cs="Trebuchet MS" w:hAnsi="Trebuchet MS" w:eastAsia="Trebuchet MS" w:ascii="Trebuchet MS"/>
          <w:color w:val="990000"/>
          <w:sz w:val="24"/>
          <w:rtl w:val="0"/>
        </w:rPr>
        <w:t xml:space="preserve">Για τις περιπτώσεις που δεν κερδίζουν (π.χ. 1 σωστό σε σύστημα 12 αριθμών) τα αντίστοιχα κελιά στον πίνακα ΑΠ έχουν την τιμή 0 ώστε να μην επηρεάζεται το αποτέλεσμα.</w:t>
      </w:r>
    </w:p>
    <w:p w:rsidP="00000000" w:rsidRPr="00000000" w:rsidR="00000000" w:rsidDel="00000000" w:rsidRDefault="00000000">
      <w:pPr>
        <w:widowControl w:val="0"/>
        <w:spacing w:lineRule="auto" w:line="240"/>
        <w:ind w:right="5"/>
        <w:contextualSpacing w:val="0"/>
      </w:pPr>
      <w:r w:rsidRPr="00000000" w:rsidR="00000000" w:rsidDel="00000000">
        <w:rPr>
          <w:rFonts w:cs="Trebuchet MS" w:hAnsi="Trebuchet MS" w:eastAsia="Trebuchet MS" w:ascii="Trebuchet MS"/>
          <w:b w:val="1"/>
          <w:i w:val="1"/>
          <w:color w:val="990000"/>
          <w:sz w:val="24"/>
          <w:rtl w:val="0"/>
        </w:rPr>
        <w:t xml:space="preserve">Παρατήρηση 2</w:t>
      </w:r>
      <w:r w:rsidRPr="00000000" w:rsidR="00000000" w:rsidDel="00000000">
        <w:rPr>
          <w:rFonts w:cs="Trebuchet MS" w:hAnsi="Trebuchet MS" w:eastAsia="Trebuchet MS" w:ascii="Trebuchet MS"/>
          <w:b w:val="1"/>
          <w:color w:val="990000"/>
          <w:sz w:val="24"/>
          <w:rtl w:val="0"/>
        </w:rPr>
        <w:t xml:space="preserve">:</w:t>
      </w:r>
      <w:r w:rsidRPr="00000000" w:rsidR="00000000" w:rsidDel="00000000">
        <w:rPr>
          <w:rFonts w:cs="Trebuchet MS" w:hAnsi="Trebuchet MS" w:eastAsia="Trebuchet MS" w:ascii="Trebuchet MS"/>
          <w:color w:val="990000"/>
          <w:sz w:val="24"/>
          <w:rtl w:val="0"/>
        </w:rPr>
        <w:t xml:space="preserve"> Θεωρήστε ότι ο Μίλτος δεν μπορεί να ποντάρει παραπάνω χρήματα από όσα έχει στη διάθεσή του και ότι γενικότερα οι τιμές που εισάγονται είναι έγκυρες.</w:t>
      </w:r>
    </w:p>
    <w:p w:rsidP="00000000" w:rsidRPr="00000000" w:rsidR="00000000" w:rsidDel="00000000" w:rsidRDefault="00000000">
      <w:pPr>
        <w:widowControl w:val="0"/>
        <w:spacing w:lineRule="auto" w:line="240"/>
        <w:ind w:right="5"/>
        <w:contextualSpacing w:val="0"/>
      </w:pPr>
      <w:r w:rsidRPr="00000000" w:rsidR="00000000" w:rsidDel="00000000">
        <w:rPr>
          <w:rFonts w:cs="Trebuchet MS" w:hAnsi="Trebuchet MS" w:eastAsia="Trebuchet MS" w:ascii="Trebuchet MS"/>
          <w:b w:val="1"/>
          <w:i w:val="1"/>
          <w:color w:val="990000"/>
          <w:sz w:val="24"/>
          <w:rtl w:val="0"/>
        </w:rPr>
        <w:t xml:space="preserve">Παρατήρηση 3:</w:t>
      </w:r>
      <w:r w:rsidRPr="00000000" w:rsidR="00000000" w:rsidDel="00000000">
        <w:rPr>
          <w:rFonts w:cs="Trebuchet MS" w:hAnsi="Trebuchet MS" w:eastAsia="Trebuchet MS" w:ascii="Trebuchet MS"/>
          <w:i w:val="1"/>
          <w:color w:val="990000"/>
          <w:sz w:val="24"/>
          <w:rtl w:val="0"/>
        </w:rPr>
        <w:t xml:space="preserve"> </w:t>
      </w:r>
      <w:r w:rsidRPr="00000000" w:rsidR="00000000" w:rsidDel="00000000">
        <w:rPr>
          <w:rFonts w:cs="Trebuchet MS" w:hAnsi="Trebuchet MS" w:eastAsia="Trebuchet MS" w:ascii="Trebuchet MS"/>
          <w:color w:val="990000"/>
          <w:sz w:val="24"/>
          <w:rtl w:val="0"/>
        </w:rPr>
        <w:t xml:space="preserve">Για κάθε διεπαφή με τον χρήστη να τυπώνονται κατάλληλα διαμορφωμένα μηνύματα.</w:t>
      </w:r>
    </w:p>
    <w:p w:rsidP="00000000" w:rsidRPr="00000000" w:rsidR="00000000" w:rsidDel="00000000" w:rsidRDefault="00000000">
      <w:pPr>
        <w:widowControl w:val="0"/>
        <w:spacing w:lineRule="auto" w:line="240"/>
        <w:ind w:right="5"/>
        <w:contextualSpacing w:val="0"/>
      </w:pPr>
      <w:r w:rsidRPr="00000000" w:rsidR="00000000" w:rsidDel="00000000">
        <w:rPr>
          <w:rFonts w:cs="Trebuchet MS" w:hAnsi="Trebuchet MS" w:eastAsia="Trebuchet MS" w:ascii="Trebuchet MS"/>
          <w:b w:val="1"/>
          <w:i w:val="1"/>
          <w:color w:val="990000"/>
          <w:sz w:val="24"/>
          <w:rtl w:val="0"/>
        </w:rPr>
        <w:t xml:space="preserve">Παρατήρηση 4: </w:t>
      </w:r>
      <w:r w:rsidRPr="00000000" w:rsidR="00000000" w:rsidDel="00000000">
        <w:rPr>
          <w:rFonts w:cs="Trebuchet MS" w:hAnsi="Trebuchet MS" w:eastAsia="Trebuchet MS" w:ascii="Trebuchet MS"/>
          <w:color w:val="990000"/>
          <w:sz w:val="24"/>
          <w:rtl w:val="0"/>
        </w:rPr>
        <w:t xml:space="preserve">Ένα δελτίο που υποβλήθηκε πχ. στις 20:45:00 δεν μπορεί να συμμετάσχει στην κλήρωση που γίνεται εκείνη τη στιγμή αλλά στην αμέσως επόμενη, δηλ. στις 20:50:00.</w:t>
      </w:r>
    </w:p>
    <w:p w:rsidP="00000000" w:rsidRPr="00000000" w:rsidR="00000000" w:rsidDel="00000000" w:rsidRDefault="00000000">
      <w:pPr>
        <w:widowControl w:val="0"/>
        <w:spacing w:lineRule="auto" w:line="240"/>
        <w:ind w:right="5"/>
        <w:contextualSpacing w:val="0"/>
      </w:pPr>
      <w:r w:rsidRPr="00000000" w:rsidR="00000000" w:rsidDel="00000000">
        <w:rPr>
          <w:rtl w:val="0"/>
        </w:rPr>
      </w:r>
    </w:p>
    <w:p w:rsidP="00000000" w:rsidRPr="00000000" w:rsidR="00000000" w:rsidDel="00000000" w:rsidRDefault="00000000">
      <w:pPr>
        <w:widowControl w:val="0"/>
        <w:spacing w:lineRule="auto" w:line="240"/>
        <w:ind w:right="5"/>
        <w:contextualSpacing w:val="0"/>
      </w:pPr>
      <w:r w:rsidRPr="00000000" w:rsidR="00000000" w:rsidDel="00000000">
        <w:rPr>
          <w:rtl w:val="0"/>
        </w:rPr>
      </w:r>
    </w:p>
    <w:p w:rsidP="00000000" w:rsidRPr="00000000" w:rsidR="00000000" w:rsidDel="00000000" w:rsidRDefault="00000000">
      <w:pPr>
        <w:widowControl w:val="0"/>
        <w:spacing w:lineRule="auto" w:line="240"/>
        <w:ind w:right="5"/>
        <w:contextualSpacing w:val="0"/>
      </w:pPr>
      <w:r w:rsidRPr="00000000" w:rsidR="00000000" w:rsidDel="00000000">
        <w:rPr>
          <w:rtl w:val="0"/>
        </w:rPr>
      </w:r>
    </w:p>
    <w:p w:rsidP="00000000" w:rsidRPr="00000000" w:rsidR="00000000" w:rsidDel="00000000" w:rsidRDefault="00000000">
      <w:pPr>
        <w:widowControl w:val="0"/>
        <w:spacing w:lineRule="auto" w:line="240"/>
        <w:ind w:left="0" w:firstLine="0" w:right="5"/>
        <w:contextualSpacing w:val="0"/>
        <w:jc w:val="center"/>
      </w:pPr>
      <w:r w:rsidRPr="00000000" w:rsidR="00000000" w:rsidDel="00000000">
        <w:rPr>
          <w:rFonts w:cs="Trebuchet MS" w:hAnsi="Trebuchet MS" w:eastAsia="Trebuchet MS" w:ascii="Trebuchet MS"/>
          <w:b w:val="1"/>
          <w:sz w:val="36"/>
          <w:rtl w:val="0"/>
        </w:rPr>
        <w:t xml:space="preserve">ΚΑΛΗ ΕΠΙΤΥΧΙΑ!</w:t>
      </w:r>
    </w:p>
    <w:p w:rsidP="00000000" w:rsidRPr="00000000" w:rsidR="00000000" w:rsidDel="00000000" w:rsidRDefault="00000000">
      <w:pPr>
        <w:widowControl w:val="0"/>
        <w:spacing w:lineRule="auto" w:line="240"/>
        <w:ind w:right="5"/>
        <w:contextualSpacing w:val="0"/>
        <w:jc w:val="center"/>
        <w:rPr/>
      </w:pPr>
      <w:r w:rsidRPr="00000000" w:rsidR="00000000" w:rsidDel="00000000">
        <w:rPr>
          <w:rFonts w:cs="Georgia" w:hAnsi="Georgia" w:eastAsia="Georgia" w:ascii="Georgia"/>
          <w:i w:val="1"/>
          <w:sz w:val="28"/>
          <w:rtl w:val="0"/>
        </w:rPr>
        <w:t xml:space="preserve">Χρόνος εξέτασης: 3 ώρες</w:t>
      </w:r>
    </w:p>
    <w:p w:rsidP="00000000" w:rsidRPr="00000000" w:rsidR="00000000" w:rsidDel="00000000" w:rsidRDefault="00000000">
      <w:pPr>
        <w:widowControl w:val="0"/>
        <w:spacing w:lineRule="auto" w:line="240"/>
        <w:ind w:right="5"/>
        <w:contextualSpacing w:val="0"/>
        <w:jc w:val="center"/>
        <w:rPr/>
      </w:pPr>
      <w:r w:rsidRPr="00000000" w:rsidR="00000000" w:rsidDel="00000000">
        <w:rPr>
          <w:rtl w:val="0"/>
        </w:rPr>
      </w:r>
    </w:p>
    <w:p w:rsidP="00000000" w:rsidRPr="00000000" w:rsidR="00000000" w:rsidDel="00000000" w:rsidRDefault="00000000">
      <w:pPr>
        <w:widowControl w:val="0"/>
        <w:spacing w:lineRule="auto" w:line="240"/>
        <w:ind w:right="5"/>
        <w:contextualSpacing w:val="0"/>
        <w:jc w:val="center"/>
        <w:rPr/>
      </w:pPr>
      <w:r w:rsidRPr="00000000" w:rsidR="00000000" w:rsidDel="00000000">
        <w:rPr>
          <w:rtl w:val="0"/>
        </w:rPr>
      </w:r>
    </w:p>
    <w:p w:rsidP="00000000" w:rsidRPr="00000000" w:rsidR="00000000" w:rsidDel="00000000" w:rsidRDefault="00000000">
      <w:pPr>
        <w:widowControl w:val="0"/>
        <w:spacing w:lineRule="auto" w:line="240"/>
        <w:ind w:right="5"/>
        <w:contextualSpacing w:val="0"/>
        <w:jc w:val="center"/>
        <w:rPr/>
      </w:pPr>
      <w:r w:rsidRPr="00000000" w:rsidR="00000000" w:rsidDel="00000000">
        <w:drawing>
          <wp:inline distR="114300" distT="114300" distB="114300" distL="114300">
            <wp:extent cy="238797" cx="3538538"/>
            <wp:effectExtent t="0" b="0" r="0" l="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238797" cx="35385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ind w:right="5"/>
        <w:contextualSpacing w:val="0"/>
        <w:jc w:val="center"/>
        <w:rPr/>
      </w:pPr>
      <w:r w:rsidRPr="00000000" w:rsidR="00000000" w:rsidDel="00000000">
        <w:rPr>
          <w:rFonts w:cs="Trebuchet MS" w:hAnsi="Trebuchet MS" w:eastAsia="Trebuchet MS" w:ascii="Trebuchet MS"/>
          <w:color w:val="134f5c"/>
          <w:sz w:val="30"/>
          <w:rtl w:val="0"/>
        </w:rPr>
        <w:t xml:space="preserve">Αυτό το έργο χορηγείται με άδεια CC BY 4.0 </w:t>
      </w:r>
      <w:hyperlink r:id="rId7">
        <w:r w:rsidRPr="00000000" w:rsidR="00000000" w:rsidDel="00000000">
          <w:rPr>
            <w:rFonts w:cs="Trebuchet MS" w:hAnsi="Trebuchet MS" w:eastAsia="Trebuchet MS" w:ascii="Trebuchet MS"/>
            <w:i w:val="1"/>
            <w:color w:val="1155cc"/>
            <w:sz w:val="24"/>
            <w:u w:val="single"/>
            <w:rtl w:val="0"/>
          </w:rPr>
          <w:t xml:space="preserve">http://creativecommons.org/licenses/by/4.0/</w:t>
        </w:r>
      </w:hyperlink>
      <w:r w:rsidRPr="00000000" w:rsidR="00000000" w:rsidDel="00000000">
        <w:rPr>
          <w:rtl w:val="0"/>
        </w:rPr>
      </w:r>
    </w:p>
    <w:p w:rsidP="00000000" w:rsidRPr="00000000" w:rsidR="00000000" w:rsidDel="00000000" w:rsidRDefault="00000000">
      <w:pPr>
        <w:widowControl w:val="0"/>
        <w:spacing w:lineRule="auto" w:line="240"/>
        <w:ind w:right="5"/>
        <w:contextualSpacing w:val="0"/>
        <w:rPr/>
      </w:pPr>
      <w:r w:rsidRPr="00000000" w:rsidR="00000000" w:rsidDel="00000000">
        <w:rPr>
          <w:rtl w:val="0"/>
        </w:rPr>
      </w:r>
    </w:p>
    <w:tbl>
      <w:tblPr>
        <w:tblStyle w:val="Table3"/>
        <w:bidiVisual w:val="0"/>
        <w:tblW w:w="10206.0" w:type="dxa"/>
        <w:jc w:val="left"/>
        <w:tblBorders>
          <w:top w:color="999999" w:space="0" w:val="single" w:sz="4"/>
          <w:left w:color="999999" w:space="0" w:val="single" w:sz="4"/>
          <w:bottom w:color="999999" w:space="0" w:val="single" w:sz="4"/>
          <w:right w:color="999999" w:space="0" w:val="single" w:sz="4"/>
          <w:insideH w:color="999999" w:space="0" w:val="single" w:sz="4"/>
          <w:insideV w:color="999999" w:space="0" w:val="single" w:sz="4"/>
        </w:tblBorders>
        <w:tblLayout w:type="fixed"/>
        <w:tblLook w:val="0600"/>
      </w:tblPr>
      <w:tblGrid>
        <w:gridCol w:w="10206"/>
        <w:tblGridChange w:id="0">
          <w:tblGrid>
            <w:gridCol w:w="10206"/>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right="5"/>
              <w:contextualSpacing w:val="0"/>
              <w:rPr/>
            </w:pPr>
            <w:r w:rsidRPr="00000000" w:rsidR="00000000" w:rsidDel="00000000">
              <w:rPr>
                <w:rFonts w:cs="Trebuchet MS" w:hAnsi="Trebuchet MS" w:eastAsia="Trebuchet MS" w:ascii="Trebuchet MS"/>
                <w:color w:val="134f5c"/>
                <w:sz w:val="26"/>
                <w:rtl w:val="0"/>
              </w:rPr>
              <w:t xml:space="preserve">Χρησιμοποιήθηκε τμήμα από παρόμοιο διαγώνισμα στα Υποπρογράμματα, του οποίου συντάκτες είναι οι:</w:t>
            </w:r>
          </w:p>
          <w:p w:rsidP="00000000" w:rsidRPr="00000000" w:rsidR="00000000" w:rsidDel="00000000" w:rsidRDefault="00000000">
            <w:pPr>
              <w:widowControl w:val="0"/>
              <w:spacing w:lineRule="auto" w:line="240"/>
              <w:ind w:right="5"/>
              <w:contextualSpacing w:val="0"/>
              <w:rPr/>
            </w:pPr>
            <w:r w:rsidRPr="00000000" w:rsidR="00000000" w:rsidDel="00000000">
              <w:rPr>
                <w:rtl w:val="0"/>
              </w:rPr>
            </w:r>
          </w:p>
          <w:p w:rsidP="00000000" w:rsidRPr="00000000" w:rsidR="00000000" w:rsidDel="00000000" w:rsidRDefault="00000000">
            <w:pPr>
              <w:widowControl w:val="0"/>
              <w:spacing w:lineRule="auto" w:line="240"/>
              <w:ind w:firstLine="720" w:right="5"/>
              <w:contextualSpacing w:val="0"/>
              <w:jc w:val="center"/>
              <w:rPr/>
            </w:pPr>
            <w:r w:rsidRPr="00000000" w:rsidR="00000000" w:rsidDel="00000000">
              <w:rPr>
                <w:rFonts w:cs="Trebuchet MS" w:hAnsi="Trebuchet MS" w:eastAsia="Trebuchet MS" w:ascii="Trebuchet MS"/>
                <w:color w:val="134f5c"/>
                <w:sz w:val="26"/>
                <w:rtl w:val="0"/>
              </w:rPr>
              <w:t xml:space="preserve">Τσιωτάκης Παναγιώτης, Ντζιος Κώστας, Κοψίνης Γιάννης</w:t>
            </w:r>
          </w:p>
          <w:p w:rsidP="00000000" w:rsidRPr="00000000" w:rsidR="00000000" w:rsidDel="00000000" w:rsidRDefault="00000000">
            <w:pPr>
              <w:widowControl w:val="0"/>
              <w:spacing w:lineRule="auto" w:line="240"/>
              <w:ind w:firstLine="720" w:right="5"/>
              <w:contextualSpacing w:val="0"/>
              <w:jc w:val="center"/>
              <w:rPr/>
            </w:pPr>
            <w:r w:rsidRPr="00000000" w:rsidR="00000000" w:rsidDel="00000000">
              <w:rPr>
                <w:rtl w:val="0"/>
              </w:rPr>
            </w:r>
          </w:p>
          <w:p w:rsidP="00000000" w:rsidRPr="00000000" w:rsidR="00000000" w:rsidDel="00000000" w:rsidRDefault="00000000">
            <w:pPr>
              <w:widowControl w:val="0"/>
              <w:spacing w:lineRule="auto" w:line="240"/>
              <w:ind w:right="5"/>
              <w:contextualSpacing w:val="0"/>
              <w:rPr/>
            </w:pPr>
            <w:r w:rsidRPr="00000000" w:rsidR="00000000" w:rsidDel="00000000">
              <w:rPr>
                <w:rFonts w:cs="Trebuchet MS" w:hAnsi="Trebuchet MS" w:eastAsia="Trebuchet MS" w:ascii="Trebuchet MS"/>
                <w:color w:val="134f5c"/>
                <w:sz w:val="26"/>
                <w:rtl w:val="0"/>
              </w:rPr>
              <w:t xml:space="preserve">Link:</w:t>
            </w:r>
            <w:r w:rsidRPr="00000000" w:rsidR="00000000" w:rsidDel="00000000">
              <w:rPr>
                <w:rFonts w:cs="Trebuchet MS" w:hAnsi="Trebuchet MS" w:eastAsia="Trebuchet MS" w:ascii="Trebuchet MS"/>
                <w:color w:val="134f5c"/>
                <w:sz w:val="28"/>
                <w:rtl w:val="0"/>
              </w:rPr>
              <w:t xml:space="preserve"> </w:t>
            </w:r>
            <w:hyperlink r:id="rId8">
              <w:r w:rsidRPr="00000000" w:rsidR="00000000" w:rsidDel="00000000">
                <w:rPr>
                  <w:rFonts w:cs="Trebuchet MS" w:hAnsi="Trebuchet MS" w:eastAsia="Trebuchet MS" w:ascii="Trebuchet MS"/>
                  <w:i w:val="1"/>
                  <w:color w:val="1155cc"/>
                  <w:sz w:val="24"/>
                  <w:u w:val="single"/>
                  <w:rtl w:val="0"/>
                </w:rPr>
                <w:t xml:space="preserve">http://alkisg.mysch.gr/steki/index.php?topic=1844.0</w:t>
              </w:r>
            </w:hyperlink>
            <w:r w:rsidRPr="00000000" w:rsidR="00000000" w:rsidDel="00000000">
              <w:rPr>
                <w:rtl w:val="0"/>
              </w:rPr>
            </w:r>
          </w:p>
        </w:tc>
      </w:tr>
    </w:tbl>
    <w:p w:rsidP="00000000" w:rsidRPr="00000000" w:rsidR="00000000" w:rsidDel="00000000" w:rsidRDefault="00000000">
      <w:pPr>
        <w:widowControl w:val="0"/>
        <w:spacing w:lineRule="auto" w:line="240"/>
        <w:ind w:right="5"/>
        <w:contextualSpacing w:val="0"/>
        <w:rPr/>
      </w:pPr>
      <w:r w:rsidRPr="00000000" w:rsidR="00000000" w:rsidDel="00000000">
        <w:rPr>
          <w:rtl w:val="0"/>
        </w:rPr>
      </w:r>
    </w:p>
    <w:p w:rsidP="00000000" w:rsidRPr="00000000" w:rsidR="00000000" w:rsidDel="00000000" w:rsidRDefault="00000000">
      <w:pPr>
        <w:widowControl w:val="0"/>
        <w:spacing w:lineRule="auto" w:line="240"/>
        <w:ind w:right="5"/>
        <w:contextualSpacing w:val="0"/>
        <w:rPr/>
      </w:pPr>
      <w:r w:rsidRPr="00000000" w:rsidR="00000000" w:rsidDel="00000000">
        <w:rPr>
          <w:rtl w:val="0"/>
        </w:rPr>
      </w:r>
    </w:p>
    <w:sectPr>
      <w:pgSz w:w="11906" w:h="16838"/>
      <w:pgMar w:left="850" w:right="850" w:top="567" w:bottom="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2.png" Type="http://schemas.openxmlformats.org/officeDocument/2006/relationships/image" Id="rId5"/><Relationship Target="http://alkisg.mysch.gr/steki/index.php?topic=1844.0" Type="http://schemas.openxmlformats.org/officeDocument/2006/relationships/hyperlink" TargetMode="External" Id="rId8"/><Relationship Target="http://creativecommons.org/licenses/by/4.0/" Type="http://schemas.openxmlformats.org/officeDocument/2006/relationships/hyperlink" TargetMode="External" Id="rId7"/></Relationships>
</file>